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DF" w:rsidRPr="004A50EB" w:rsidRDefault="00D86CDF" w:rsidP="004B070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цифровой образовательной среды на территории города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Коврова</w:t>
      </w:r>
      <w:proofErr w:type="spellEnd"/>
    </w:p>
    <w:p w:rsidR="004B0706" w:rsidRPr="004A50EB" w:rsidRDefault="004B0706" w:rsidP="00D857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«Образование», утвержденного Указом Президента РФ от 7 мая 2018 года № 204, с 01.01.2019 года на территории города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Коврова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 муниципальный проект «Цифровая образовательная среда города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Коврова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проект направлен на создание условий для внедрения в городе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Коврове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развития муниципальной цифровой образовательной среды.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Департамента образования Владимирской области от 27.09.2019 № 945 «О внедрении целевой модели цифровой образовательной среды в общеобразовательных организациях и профессиональных образовательных организациях» в 2020–2022 годах целевая модель ЦОС внедрена во всех 1</w:t>
      </w:r>
      <w:r w:rsidR="004B0706" w:rsidRPr="004A50E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организациях города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Коврова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0706" w:rsidRPr="004A50EB" w:rsidRDefault="004B0706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три года реализации проекта на оснащение школ современным оборудованием выделено более 34 миллионов рублей. На эти средства закуплена техника для 17 школ и межшкольного учебного комбината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(100% общеобразовательных организаций)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0706" w:rsidRPr="004A50EB" w:rsidRDefault="004B0706" w:rsidP="004B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на создание необходимых материально-технических условий, которым должна соответствовать современная школа, было израсходован 1 млн. 600 тыс. 400 рублей израсходован на внедрение ЦОС в МБОУ СОШ № 4 г. 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Коврова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0706" w:rsidRPr="004A50EB" w:rsidRDefault="004B0706" w:rsidP="004B0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100% обучающихся общеобразовательных организаций, расположенных на территории города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Коврова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, обуч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>аются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оборудования, поставленного в рамках ЦОС.</w:t>
      </w:r>
    </w:p>
    <w:p w:rsidR="004B0706" w:rsidRPr="004A50EB" w:rsidRDefault="004B0706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>На начало 2022-2023 учебного года 58 (100%)</w:t>
      </w:r>
      <w:r w:rsidR="00D86CDF"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D86CDF"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D86CDF" w:rsidRPr="004A50EB">
        <w:rPr>
          <w:rFonts w:ascii="Times New Roman" w:hAnsi="Times New Roman" w:cs="Times New Roman"/>
          <w:sz w:val="28"/>
          <w:szCs w:val="28"/>
          <w:lang w:eastAsia="ru-RU"/>
        </w:rPr>
        <w:t>обнов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="00D86CDF"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информационное наполнение и функциональные возможности своих официальных сайтов посредством по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дключения ИС «Платформа сайтов», 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имеющей 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высший уровень защиты и соответствующей всем требованиям действующего законодательства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>Все созданные условия в рамках внедрения ЦОС в школах города дают учащимся и педагогам целый ряд преимуществ.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распоряжением ДО АВО от 26.11.2019 № 194 «О вводе в рабочую эксплуатацию региональной системы электронного и дистанционного обучения Владимирской области», приказом УО от 28.11.2019 № 558 «О реализации распоряжения ДО АВО от 26.11.2019 № 194» все общеобразовательные организации и организации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подключились к АИС «Портал дистанционного и электронного обучения» (эдо</w:t>
      </w:r>
      <w:proofErr w:type="gram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бразование33.рф)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сегодняшний день 14 2</w:t>
      </w:r>
      <w:r w:rsidR="004A50EB" w:rsidRPr="004A50EB"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(100%) учащихся зачислены в региональную систему электронного и дистанционного обучения Владимирской области (эдо</w:t>
      </w:r>
      <w:proofErr w:type="gram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бразование33.рф), что обеспечивает возможность дистанционного освоения учебного материала детьми, которые по тем или иным причинам не могут ходить в школу.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>Дистанционное взаимодействие всех участников образовательного процесса (обучающихся, их родителей (законных представителей) педагогических работников, органов управления в сфере образования, общественности) осуществляется посредством видеоконференций (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), электронной почты, социальных сетей (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, Одноклассники), групповых чатов в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>Электронные дневники и журналы уверенно вытеснили своих бумажных предшественников. Услугу по предоставлению информации об успеваемости в электронном виде через АИС «Электронная школа» оказывают все общеобразовательные организации.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 xml:space="preserve">Доступ к различным образовательным сайтам и порталам дает возможность обучающимся улучшить знания по предметам, а педагогам повысить свою квалификацию и уровень </w:t>
      </w:r>
      <w:proofErr w:type="spellStart"/>
      <w:r w:rsidRPr="004A50EB">
        <w:rPr>
          <w:rFonts w:ascii="Times New Roman" w:hAnsi="Times New Roman" w:cs="Times New Roman"/>
          <w:sz w:val="28"/>
          <w:szCs w:val="28"/>
          <w:lang w:eastAsia="ru-RU"/>
        </w:rPr>
        <w:t>профмастерства</w:t>
      </w:r>
      <w:proofErr w:type="spellEnd"/>
      <w:r w:rsidRPr="004A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CDF" w:rsidRPr="004A50EB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0EB">
        <w:rPr>
          <w:rFonts w:ascii="Times New Roman" w:hAnsi="Times New Roman" w:cs="Times New Roman"/>
          <w:sz w:val="28"/>
          <w:szCs w:val="28"/>
          <w:lang w:eastAsia="ru-RU"/>
        </w:rPr>
        <w:t>Современные цифровые технологии внедряются в основные общеобразовательные программы по таким предметам, как иностранный язык, история, обществознание, литература, русский язык, право, физика, астрономия, информатика и ИКТ и др. начиная уже с 1 класса.</w:t>
      </w:r>
    </w:p>
    <w:p w:rsidR="003712B3" w:rsidRDefault="004A50EB" w:rsidP="003712B3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интерактивного оборудования значительно расширились возможности школы в создании школьных сетевых сообществ, организации проектной деятельности, проведении внеурочных занятий (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Робототехника, 3D моделирование, 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Сайтостроение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Медиатворчество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Видеостудия),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посещении 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виртуальных музеев. 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преподавание учебного предмета «Технология» с 5  по 9 класс  поэтапно (2021-2022 учебный год в  5 и 6 классах) вводятся модули:  </w:t>
      </w:r>
      <w:r w:rsidRPr="004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3D-моделирование</w:t>
      </w:r>
      <w:r w:rsidRPr="004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макетирование</w:t>
      </w:r>
      <w:r w:rsidRPr="004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</w:t>
      </w:r>
      <w:r w:rsidRPr="004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системы</w:t>
      </w:r>
      <w:r w:rsidRPr="004A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6 класса). В 8 по 11 классах школьники имеют возможность знакомиться с передовыми индустриями и перспективными профессиями, участвуя во Всероссийских открытых онлайн уроках на портале «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(5744 человек в 2022 году приняли участие в открытых онлайн-уроках). </w:t>
      </w:r>
    </w:p>
    <w:p w:rsidR="004A50EB" w:rsidRPr="004A50EB" w:rsidRDefault="004A50EB" w:rsidP="00371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10-11-х профильных классов используют ресурсную базу в рамках сетевого взаимодействия с организациями-партнерами (КГТА, технопарк 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33, союз «Молодых профессионалов (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Ворлдскиллс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Россия)», образовательный центр Сириус).</w:t>
      </w:r>
      <w:proofErr w:type="gramEnd"/>
    </w:p>
    <w:p w:rsidR="004A50EB" w:rsidRPr="004A50EB" w:rsidRDefault="004A50EB" w:rsidP="004A50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Значимым событием стало открытие лаборатории специальной робототехники и системы управления им. 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Ю.М.Сазыкина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состоялось 17 декабря 2021 года в рамках сетевого взаимодействия МБОУ ДО «ЦДОД «Родничок» с ФГБОУ ВО «КГТА им. Дегтярева» при содействии с Владимирским региональным отделением «Союз машиностроителей», научно-исследовательским институтом «Сигнал» по реализации, разработанной управлением образования,  Дорожной карты «Создание </w:t>
      </w:r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 непрерывного инженерного образования в образовательном пространстве</w:t>
      </w:r>
      <w:proofErr w:type="gram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</w:t>
      </w:r>
      <w:proofErr w:type="spellStart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Коврова</w:t>
      </w:r>
      <w:proofErr w:type="spellEnd"/>
      <w:r w:rsidRPr="004A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дополнительное образование – школа – ВУЗ - предприятие».</w:t>
      </w:r>
    </w:p>
    <w:p w:rsidR="004A50EB" w:rsidRPr="003712B3" w:rsidRDefault="004A50EB" w:rsidP="004A50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лаборатории в 2021-2022 учебном году МБОУ ДО ЦДОД «Родничок»  реализованы три дополнительные общеобразовательные общеразвивающие программы технической направленности: «Робототехника» для обучающихся 10-13 лет</w:t>
      </w:r>
      <w:r w:rsidRPr="0037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обучающихся 10-17 лет, </w:t>
      </w:r>
      <w:r w:rsidRPr="0037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«Аддитивные технол</w:t>
      </w:r>
      <w:r w:rsidRPr="0037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огии» для обучающихся 10-17 лет.</w:t>
      </w:r>
    </w:p>
    <w:p w:rsidR="00D86CDF" w:rsidRPr="004B0706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706">
        <w:rPr>
          <w:rFonts w:ascii="Times New Roman" w:hAnsi="Times New Roman" w:cs="Times New Roman"/>
          <w:sz w:val="28"/>
          <w:szCs w:val="28"/>
          <w:lang w:eastAsia="ru-RU"/>
        </w:rPr>
        <w:t>В школах создаются условия для построения индивидуальных траекторий обучающихся. 450 детей получили рекомендации по составлению индивидуального учебного плана с учетом реализации проекта «Билет в будущее». В электронном и дистанционном формате с помощью образовательных платформ осуществляется дополнительная подготовка учащихся к Всероссийской олимпиаде школьников, технологическому фестивалю «</w:t>
      </w:r>
      <w:proofErr w:type="spellStart"/>
      <w:r w:rsidRPr="004B0706">
        <w:rPr>
          <w:rFonts w:ascii="Times New Roman" w:hAnsi="Times New Roman" w:cs="Times New Roman"/>
          <w:sz w:val="28"/>
          <w:szCs w:val="28"/>
          <w:lang w:eastAsia="ru-RU"/>
        </w:rPr>
        <w:t>Робофест</w:t>
      </w:r>
      <w:proofErr w:type="spellEnd"/>
      <w:r w:rsidRPr="004B0706">
        <w:rPr>
          <w:rFonts w:ascii="Times New Roman" w:hAnsi="Times New Roman" w:cs="Times New Roman"/>
          <w:sz w:val="28"/>
          <w:szCs w:val="28"/>
          <w:lang w:eastAsia="ru-RU"/>
        </w:rPr>
        <w:t>», организуется участие в дистанционных олимпиадах, интеллектуальных конкурсах, мероприятиях, направленных на развитие творческих способностей, интереса к занятиям физической культурой и спортом, к научно-исследовательской, инженерно-технической, изобретательской деятельности.</w:t>
      </w:r>
    </w:p>
    <w:p w:rsidR="00D86CDF" w:rsidRPr="004B0706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706">
        <w:rPr>
          <w:rFonts w:ascii="Times New Roman" w:hAnsi="Times New Roman" w:cs="Times New Roman"/>
          <w:sz w:val="28"/>
          <w:szCs w:val="28"/>
          <w:lang w:eastAsia="ru-RU"/>
        </w:rPr>
        <w:t>Применение новых и</w:t>
      </w:r>
      <w:bookmarkStart w:id="0" w:name="_GoBack"/>
      <w:bookmarkEnd w:id="0"/>
      <w:r w:rsidRPr="004B0706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нформационных технологий является необходимым и для управления качеством образования: организуется оперативный контроль и анализ знаний с использованием цифровых образовательных платформ, Всероссийские проверочные работы, </w:t>
      </w:r>
      <w:proofErr w:type="spellStart"/>
      <w:r w:rsidRPr="004B0706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4B0706">
        <w:rPr>
          <w:rFonts w:ascii="Times New Roman" w:hAnsi="Times New Roman" w:cs="Times New Roman"/>
          <w:sz w:val="28"/>
          <w:szCs w:val="28"/>
          <w:lang w:eastAsia="ru-RU"/>
        </w:rPr>
        <w:t>nline</w:t>
      </w:r>
      <w:proofErr w:type="spellEnd"/>
      <w:proofErr w:type="gramEnd"/>
      <w:r w:rsidRPr="004B0706">
        <w:rPr>
          <w:rFonts w:ascii="Times New Roman" w:hAnsi="Times New Roman" w:cs="Times New Roman"/>
          <w:sz w:val="28"/>
          <w:szCs w:val="28"/>
          <w:lang w:eastAsia="ru-RU"/>
        </w:rPr>
        <w:t>-тестирования, международная оценка качества образования PISA.</w:t>
      </w:r>
    </w:p>
    <w:p w:rsidR="00D86CDF" w:rsidRPr="004B0706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706">
        <w:rPr>
          <w:rFonts w:ascii="Times New Roman" w:hAnsi="Times New Roman" w:cs="Times New Roman"/>
          <w:sz w:val="28"/>
          <w:szCs w:val="28"/>
          <w:lang w:eastAsia="ru-RU"/>
        </w:rPr>
        <w:t>За счет использования высокоскоростного доступа к сети «Интернет» и современного оборудования внедрены элементы электронного документооборота в административные, управленческие процессы.</w:t>
      </w:r>
    </w:p>
    <w:p w:rsidR="00D86CDF" w:rsidRPr="004B0706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706">
        <w:rPr>
          <w:rFonts w:ascii="Times New Roman" w:hAnsi="Times New Roman" w:cs="Times New Roman"/>
          <w:sz w:val="28"/>
          <w:szCs w:val="28"/>
          <w:lang w:eastAsia="ru-RU"/>
        </w:rPr>
        <w:t>Ежегодно увеличивается количество граждан, получающих информацию о процессе обучения на различных государственных платформах, например, на портале «</w:t>
      </w:r>
      <w:proofErr w:type="spellStart"/>
      <w:r w:rsidRPr="004B0706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B070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86CDF" w:rsidRPr="004B0706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706">
        <w:rPr>
          <w:rFonts w:ascii="Times New Roman" w:hAnsi="Times New Roman" w:cs="Times New Roman"/>
          <w:sz w:val="28"/>
          <w:szCs w:val="28"/>
          <w:lang w:eastAsia="ru-RU"/>
        </w:rPr>
        <w:t>Установленное в ОО интерактивное оборудование дает возможность на высоком техническом уровне в формате видеоконференции проводить с совещания с педагогами, родительские собрания.</w:t>
      </w:r>
    </w:p>
    <w:p w:rsidR="00D86CDF" w:rsidRPr="004B0706" w:rsidRDefault="00D86CDF" w:rsidP="004B07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706">
        <w:rPr>
          <w:rFonts w:ascii="Times New Roman" w:hAnsi="Times New Roman" w:cs="Times New Roman"/>
          <w:sz w:val="28"/>
          <w:szCs w:val="28"/>
          <w:lang w:eastAsia="ru-RU"/>
        </w:rPr>
        <w:t>При всем при этом ЦОС не подменяет собой живое общение всех участников образовательных отношений, а дает новые инструменты и ресурсы, осуществляет доступ к передовым образовательным стандартам и технологиям, что существенно повысит качество обучения.</w:t>
      </w:r>
    </w:p>
    <w:p w:rsidR="00ED40E0" w:rsidRPr="004B0706" w:rsidRDefault="00ED40E0" w:rsidP="004B0706">
      <w:pPr>
        <w:pStyle w:val="a4"/>
        <w:ind w:firstLine="709"/>
        <w:jc w:val="both"/>
      </w:pPr>
    </w:p>
    <w:sectPr w:rsidR="00ED40E0" w:rsidRPr="004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DF"/>
    <w:rsid w:val="003712B3"/>
    <w:rsid w:val="004A50EB"/>
    <w:rsid w:val="004B0706"/>
    <w:rsid w:val="00D8576B"/>
    <w:rsid w:val="00D86CDF"/>
    <w:rsid w:val="00DE6A2E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6"/>
  </w:style>
  <w:style w:type="paragraph" w:styleId="2">
    <w:name w:val="heading 2"/>
    <w:basedOn w:val="a"/>
    <w:link w:val="20"/>
    <w:uiPriority w:val="9"/>
    <w:qFormat/>
    <w:rsid w:val="00D86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7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6"/>
  </w:style>
  <w:style w:type="paragraph" w:styleId="2">
    <w:name w:val="heading 2"/>
    <w:basedOn w:val="a"/>
    <w:link w:val="20"/>
    <w:uiPriority w:val="9"/>
    <w:qFormat/>
    <w:rsid w:val="00D86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3</cp:revision>
  <dcterms:created xsi:type="dcterms:W3CDTF">2022-07-26T08:52:00Z</dcterms:created>
  <dcterms:modified xsi:type="dcterms:W3CDTF">2022-07-29T07:34:00Z</dcterms:modified>
</cp:coreProperties>
</file>