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A5" w:rsidRDefault="009F7079">
      <w:pPr>
        <w:pStyle w:val="20"/>
        <w:shd w:val="clear" w:color="auto" w:fill="auto"/>
        <w:ind w:left="20"/>
      </w:pPr>
      <w:r>
        <w:t xml:space="preserve">Порядок приема детей </w:t>
      </w:r>
    </w:p>
    <w:p w:rsidR="00E33398" w:rsidRDefault="009F7079" w:rsidP="006158A5">
      <w:pPr>
        <w:pStyle w:val="20"/>
        <w:shd w:val="clear" w:color="auto" w:fill="auto"/>
        <w:ind w:left="20"/>
      </w:pPr>
      <w:r>
        <w:t>в муниципальные дошкольные образовательные учреждения, реализующие основную образовательную программу дошкольного</w:t>
      </w:r>
      <w:r w:rsidR="006158A5">
        <w:t xml:space="preserve"> </w:t>
      </w:r>
      <w:r>
        <w:t>образования</w:t>
      </w:r>
    </w:p>
    <w:p w:rsidR="006158A5" w:rsidRDefault="006158A5" w:rsidP="00507D72">
      <w:pPr>
        <w:pStyle w:val="1"/>
        <w:shd w:val="clear" w:color="auto" w:fill="auto"/>
        <w:spacing w:before="0" w:after="0" w:line="240" w:lineRule="auto"/>
      </w:pPr>
    </w:p>
    <w:p w:rsidR="00507D72" w:rsidRPr="006158A5" w:rsidRDefault="009F7079" w:rsidP="00507D72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 w:rsidRPr="006158A5">
        <w:rPr>
          <w:sz w:val="24"/>
          <w:szCs w:val="24"/>
        </w:rPr>
        <w:t xml:space="preserve">(Выписка из постановления администрации города </w:t>
      </w:r>
      <w:proofErr w:type="spellStart"/>
      <w:r w:rsidRPr="006158A5">
        <w:rPr>
          <w:sz w:val="24"/>
          <w:szCs w:val="24"/>
        </w:rPr>
        <w:t>Коврова</w:t>
      </w:r>
      <w:proofErr w:type="spellEnd"/>
      <w:r w:rsidRPr="006158A5">
        <w:rPr>
          <w:sz w:val="24"/>
          <w:szCs w:val="24"/>
        </w:rPr>
        <w:t xml:space="preserve"> Владимирской области </w:t>
      </w:r>
      <w:proofErr w:type="gramEnd"/>
    </w:p>
    <w:p w:rsidR="00E33398" w:rsidRPr="006158A5" w:rsidRDefault="009F7079" w:rsidP="00507D72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6158A5">
        <w:rPr>
          <w:sz w:val="24"/>
          <w:szCs w:val="24"/>
        </w:rPr>
        <w:t xml:space="preserve">от </w:t>
      </w:r>
      <w:r w:rsidR="006158A5" w:rsidRPr="006158A5">
        <w:rPr>
          <w:sz w:val="24"/>
          <w:szCs w:val="24"/>
        </w:rPr>
        <w:t>08.11.2022</w:t>
      </w:r>
      <w:r w:rsidRPr="006158A5">
        <w:rPr>
          <w:sz w:val="24"/>
          <w:szCs w:val="24"/>
        </w:rPr>
        <w:t xml:space="preserve"> № </w:t>
      </w:r>
      <w:r w:rsidR="006158A5" w:rsidRPr="006158A5">
        <w:rPr>
          <w:sz w:val="24"/>
          <w:szCs w:val="24"/>
        </w:rPr>
        <w:t>2638</w:t>
      </w:r>
      <w:r w:rsidRPr="006158A5">
        <w:rPr>
          <w:sz w:val="24"/>
          <w:szCs w:val="24"/>
        </w:rPr>
        <w:t xml:space="preserve"> «Об утверждении </w:t>
      </w:r>
      <w:hyperlink w:anchor="P41" w:history="1">
        <w:proofErr w:type="gramStart"/>
        <w:r w:rsidR="006158A5" w:rsidRPr="006158A5">
          <w:rPr>
            <w:sz w:val="24"/>
            <w:szCs w:val="24"/>
          </w:rPr>
          <w:t>Положени</w:t>
        </w:r>
      </w:hyperlink>
      <w:r w:rsidR="006158A5" w:rsidRPr="006158A5">
        <w:rPr>
          <w:sz w:val="24"/>
          <w:szCs w:val="24"/>
        </w:rPr>
        <w:t>я</w:t>
      </w:r>
      <w:proofErr w:type="gramEnd"/>
      <w:r w:rsidR="006158A5" w:rsidRPr="006158A5">
        <w:rPr>
          <w:sz w:val="24"/>
          <w:szCs w:val="24"/>
        </w:rPr>
        <w:t xml:space="preserve"> о порядке комплектования, приема и отчисления детей в муниципальных дошкольных образовательных учреждениях города </w:t>
      </w:r>
      <w:proofErr w:type="spellStart"/>
      <w:r w:rsidR="006158A5" w:rsidRPr="006158A5">
        <w:rPr>
          <w:sz w:val="24"/>
          <w:szCs w:val="24"/>
        </w:rPr>
        <w:t>Коврова</w:t>
      </w:r>
      <w:proofErr w:type="spellEnd"/>
      <w:r w:rsidR="006158A5" w:rsidRPr="006158A5">
        <w:rPr>
          <w:sz w:val="24"/>
          <w:szCs w:val="24"/>
        </w:rPr>
        <w:t>, реализующих основную образовательную программу дошкольного образования, а также осуществления перевода воспитанников из одного муниципального дошкольного образовательного учреждения, реализующего основную образовательную программу дошкольного образования, в другое муниципальное дошкольное образовательное учреждение, реализующее основную образовательную программу дошкольного образования соответствующего уровня и направленности</w:t>
      </w:r>
      <w:r w:rsidRPr="006158A5">
        <w:rPr>
          <w:sz w:val="24"/>
          <w:szCs w:val="24"/>
        </w:rPr>
        <w:t>»)</w:t>
      </w:r>
    </w:p>
    <w:p w:rsidR="00507D72" w:rsidRPr="00507D72" w:rsidRDefault="00507D72" w:rsidP="00507D72">
      <w:pPr>
        <w:pStyle w:val="1"/>
        <w:shd w:val="clear" w:color="auto" w:fill="auto"/>
        <w:spacing w:before="0" w:after="0" w:line="240" w:lineRule="auto"/>
      </w:pPr>
    </w:p>
    <w:p w:rsidR="00E33398" w:rsidRPr="00307B7F" w:rsidRDefault="008302F2" w:rsidP="008302F2">
      <w:pPr>
        <w:pStyle w:val="1"/>
        <w:shd w:val="clear" w:color="auto" w:fill="auto"/>
        <w:tabs>
          <w:tab w:val="left" w:pos="1095"/>
        </w:tabs>
        <w:spacing w:before="0" w:after="0" w:line="240" w:lineRule="auto"/>
        <w:ind w:firstLine="709"/>
        <w:jc w:val="both"/>
      </w:pPr>
      <w:r>
        <w:t xml:space="preserve">1. </w:t>
      </w:r>
      <w:proofErr w:type="gramStart"/>
      <w:r w:rsidR="006158A5" w:rsidRPr="00611C73">
        <w:t xml:space="preserve">Прием детей в МДОУ осуществляется в соответствии с Федеральным </w:t>
      </w:r>
      <w:hyperlink r:id="rId7" w:history="1">
        <w:r w:rsidR="006158A5" w:rsidRPr="00611C73">
          <w:t>законом</w:t>
        </w:r>
      </w:hyperlink>
      <w:r w:rsidR="006158A5" w:rsidRPr="00611C73">
        <w:t xml:space="preserve"> от 29.12.2012 № 273-ФЗ «Об образовании в Российской Федерации», </w:t>
      </w:r>
      <w:hyperlink r:id="rId8" w:history="1">
        <w:r w:rsidR="006158A5" w:rsidRPr="00611C73">
          <w:t>СП 2.4.3648-20</w:t>
        </w:r>
      </w:hyperlink>
      <w:r w:rsidR="006158A5" w:rsidRPr="00611C73">
        <w:t xml:space="preserve">, </w:t>
      </w:r>
      <w:hyperlink r:id="rId9" w:history="1">
        <w:r w:rsidR="006158A5" w:rsidRPr="00611C73">
          <w:t>приказом</w:t>
        </w:r>
      </w:hyperlink>
      <w:r w:rsidR="006158A5" w:rsidRPr="00611C73">
        <w:t xml:space="preserve">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Уставом МДОУ, локальными актами МДОУ, настоящим Порядком и иными правовыми актами.</w:t>
      </w:r>
      <w:proofErr w:type="gramEnd"/>
    </w:p>
    <w:p w:rsidR="00E33398" w:rsidRDefault="008302F2" w:rsidP="008302F2">
      <w:pPr>
        <w:pStyle w:val="1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</w:pPr>
      <w:r>
        <w:t xml:space="preserve">2. </w:t>
      </w:r>
      <w:r w:rsidR="009F7079">
        <w:t>МДОУ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  <w:r w:rsidR="006158A5">
        <w:t xml:space="preserve"> МДОУ комплектуется детьми, поставленными на учет для направления в МДОУ.</w:t>
      </w:r>
    </w:p>
    <w:p w:rsidR="00E33398" w:rsidRDefault="008302F2" w:rsidP="008302F2">
      <w:pPr>
        <w:pStyle w:val="1"/>
        <w:shd w:val="clear" w:color="auto" w:fill="auto"/>
        <w:tabs>
          <w:tab w:val="left" w:pos="990"/>
        </w:tabs>
        <w:spacing w:before="0" w:after="0" w:line="240" w:lineRule="auto"/>
        <w:ind w:firstLine="709"/>
        <w:jc w:val="both"/>
      </w:pPr>
      <w:r>
        <w:t xml:space="preserve">3. </w:t>
      </w:r>
      <w:r w:rsidR="009F7079">
        <w:t>Комплектование МДОУ на новый учебный год производится с 16 июня по 15 июля ежегодно, в остальное время производится доукомплектование МДОУ в порядке очереди и в соответствии с действующим законодательством.</w:t>
      </w:r>
    </w:p>
    <w:p w:rsidR="00E33398" w:rsidRPr="009A5A8F" w:rsidRDefault="008302F2" w:rsidP="008302F2">
      <w:pPr>
        <w:pStyle w:val="1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bookmarkStart w:id="0" w:name="bookmark0"/>
      <w:r>
        <w:t xml:space="preserve">4. </w:t>
      </w:r>
      <w:r w:rsidR="009F7079">
        <w:t xml:space="preserve">Родителям (законным представителям) ребенка после получения Путевки необходимо зарегистрироваться в МДОУ в течение 5 рабочих дней. Отметка о регистрации производится в «Журнале регистрации </w:t>
      </w:r>
      <w:r w:rsidR="00611C73">
        <w:t>направлений</w:t>
      </w:r>
      <w:r w:rsidR="009F7079">
        <w:t xml:space="preserve"> в МДОУ». В случае неявки родителей (законных представителей) в указанные сроки на регистрацию в МДОУ без уважительной причины, место их ребенка переходит в порядке очереди другому ребенку. Администрация МДОУ обязана проинформировать управление образования о таких случаях незамедлительно.</w:t>
      </w:r>
      <w:bookmarkEnd w:id="0"/>
    </w:p>
    <w:p w:rsidR="009A5A8F" w:rsidRDefault="008302F2" w:rsidP="008302F2">
      <w:pPr>
        <w:pStyle w:val="1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>
        <w:t xml:space="preserve">5. </w:t>
      </w:r>
      <w:r w:rsidR="009A5A8F">
        <w:t>Прием детей в МДОУ осуществляется на основании следующих документов:</w:t>
      </w:r>
    </w:p>
    <w:p w:rsidR="009A5A8F" w:rsidRDefault="009A5A8F" w:rsidP="008302F2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- </w:t>
      </w:r>
      <w:r w:rsidR="00611C73">
        <w:t>направления в МДОУ</w:t>
      </w:r>
      <w:r>
        <w:t>;</w:t>
      </w:r>
    </w:p>
    <w:p w:rsidR="009A5A8F" w:rsidRDefault="009A5A8F" w:rsidP="008302F2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- заявления одного из родителей (законных представителей);</w:t>
      </w:r>
    </w:p>
    <w:p w:rsidR="009A5A8F" w:rsidRDefault="009A5A8F" w:rsidP="008302F2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- документов, удостоверяющих личность родителя (законного представителя) ребенка, либо документов, удостоверяющих личность иностранного гражданина или лица без гражданства в Российской Федерации в соответствии со </w:t>
      </w:r>
      <w:hyperlink r:id="rId10" w:history="1">
        <w:r w:rsidRPr="009A5A8F">
          <w:t>статьей 10</w:t>
        </w:r>
      </w:hyperlink>
      <w: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9A5A8F" w:rsidRDefault="009A5A8F" w:rsidP="008302F2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- документов, подтверждающих установление опеки (при необходимости);</w:t>
      </w:r>
    </w:p>
    <w:p w:rsidR="009A5A8F" w:rsidRDefault="009A5A8F" w:rsidP="008302F2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- документов </w:t>
      </w:r>
      <w:proofErr w:type="spellStart"/>
      <w:r>
        <w:t>психолого-медико-педагогической</w:t>
      </w:r>
      <w:proofErr w:type="spellEnd"/>
      <w:r>
        <w:t xml:space="preserve"> комиссии (при необходимости);</w:t>
      </w:r>
    </w:p>
    <w:p w:rsidR="009A5A8F" w:rsidRDefault="009A5A8F" w:rsidP="008302F2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- документов, подтверждающих потребность в обучении в группе оздоровительной направленности (при необходимости).</w:t>
      </w:r>
    </w:p>
    <w:p w:rsidR="009A5A8F" w:rsidRDefault="009A5A8F" w:rsidP="008302F2">
      <w:pPr>
        <w:pStyle w:val="1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 xml:space="preserve">), </w:t>
      </w:r>
      <w:r>
        <w:lastRenderedPageBreak/>
        <w:t>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A5A8F" w:rsidRDefault="009A5A8F" w:rsidP="008302F2">
      <w:pPr>
        <w:pStyle w:val="1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>
        <w:t>Для приема родители (законные представители) ребенка дополнительно предъявляют в МДОУ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9A5A8F" w:rsidRDefault="009A5A8F" w:rsidP="008302F2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Копии предъявляемых при приеме документов хранятся в МДОУ.</w:t>
      </w:r>
    </w:p>
    <w:p w:rsidR="00E33398" w:rsidRDefault="009F7079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а) фамилия, имя, отчество (последнее - при наличии) ребенка;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б) дата рождения ребенка;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в) реквизиты свидетельства о рождении ребенка;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г) адрес места жительства (места пребывания, места фактического проживания) ребенка;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proofErr w:type="spellStart"/>
      <w:proofErr w:type="gramStart"/>
      <w:r>
        <w:t>д</w:t>
      </w:r>
      <w:proofErr w:type="spellEnd"/>
      <w:r>
        <w:t>) фамилия, имя, отчество (последнее - при наличии) родителей (законных представителей) ребенка;</w:t>
      </w:r>
      <w:proofErr w:type="gramEnd"/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ж) реквизиты документа, подтверждающего установление опеки (при наличии);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proofErr w:type="spellStart"/>
      <w:r>
        <w:t>з</w:t>
      </w:r>
      <w:proofErr w:type="spellEnd"/>
      <w:r>
        <w:t>) адрес электронной почты, номер телефона (при наличии) родителей (законных представителей) ребенка;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л) о направленности дошкольной группы;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м) о необходимом режиме пребывания ребенка;</w:t>
      </w:r>
    </w:p>
    <w:p w:rsidR="009A5A8F" w:rsidRDefault="009A5A8F" w:rsidP="009A5A8F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proofErr w:type="spellStart"/>
      <w:r>
        <w:t>н</w:t>
      </w:r>
      <w:proofErr w:type="spellEnd"/>
      <w:r>
        <w:t>) о желаемой дате приема на обучение.</w:t>
      </w:r>
    </w:p>
    <w:p w:rsidR="00E33398" w:rsidRPr="009A5A8F" w:rsidRDefault="009A5A8F">
      <w:pPr>
        <w:pStyle w:val="1"/>
        <w:shd w:val="clear" w:color="auto" w:fill="auto"/>
        <w:spacing w:before="0" w:after="0"/>
        <w:ind w:left="20" w:firstLine="680"/>
        <w:jc w:val="both"/>
      </w:pPr>
      <w:r>
        <w:t>Ф</w:t>
      </w:r>
      <w:r w:rsidR="009F7079">
        <w:t>орма заявления размещается МДОУ на информационном стенде и на официальном сайте МДОУ в информационно-телекоммуникационной сети «Интернет».</w:t>
      </w:r>
    </w:p>
    <w:p w:rsidR="009A5A8F" w:rsidRDefault="009A5A8F" w:rsidP="009A5A8F">
      <w:pPr>
        <w:pStyle w:val="1"/>
        <w:shd w:val="clear" w:color="auto" w:fill="auto"/>
        <w:spacing w:before="0" w:after="0"/>
        <w:ind w:left="20" w:firstLine="680"/>
        <w:jc w:val="both"/>
      </w:pPr>
      <w:r>
        <w:t>МДОУ может осуществлять прием указанного заявления в форме электронного документа с использованием информационно-телекоммуникационной сети "Интернет".</w:t>
      </w:r>
    </w:p>
    <w:p w:rsidR="009A5A8F" w:rsidRDefault="009A5A8F" w:rsidP="009A5A8F">
      <w:pPr>
        <w:pStyle w:val="1"/>
        <w:shd w:val="clear" w:color="auto" w:fill="auto"/>
        <w:spacing w:before="0" w:after="0"/>
        <w:ind w:left="20" w:firstLine="680"/>
        <w:jc w:val="both"/>
      </w:pPr>
      <w:r>
        <w:t>Заявление о приеме в МДОУ и копии документов регистрируются руководителем МДОУ или уполномоченным лицом, ответственным за прием документов, в журнале приема заявлений о приеме в МДОУ. После регистрации родителю (законному представителю) ребенка выдается документ, заверенный подписью должностного лица МДОУ,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E33398" w:rsidRDefault="009F7079">
      <w:pPr>
        <w:pStyle w:val="1"/>
        <w:shd w:val="clear" w:color="auto" w:fill="auto"/>
        <w:spacing w:before="0" w:after="0"/>
        <w:ind w:right="20" w:firstLine="700"/>
        <w:jc w:val="both"/>
      </w:pPr>
      <w:r>
        <w:t xml:space="preserve">6. Основанием возникновения образовательных отношений является распорядительный акт руководителя МДОУ о зачислении ребенка в МДОУ, который издается в течение трех рабочих дней после заключения договора об образовании по образовательным программам дошкольного образования с родителями (законными представителями) ребенка. Договор об образовании заключается в простой письменной </w:t>
      </w:r>
      <w:r>
        <w:lastRenderedPageBreak/>
        <w:t>форме между МДОУ и родителями (законными представителями) воспи</w:t>
      </w:r>
      <w:r w:rsidR="0002361C">
        <w:t>танника после приема документов, указанных в п.5</w:t>
      </w:r>
      <w:r>
        <w:t>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МДОУ. На официальном сайте МДОУ в информационно - телекоммуникационной сети «Интернет»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9A5A8F" w:rsidRDefault="009A5A8F" w:rsidP="009A5A8F">
      <w:pPr>
        <w:pStyle w:val="1"/>
        <w:shd w:val="clear" w:color="auto" w:fill="auto"/>
        <w:spacing w:before="0" w:after="0"/>
        <w:ind w:right="20" w:firstLine="700"/>
        <w:jc w:val="both"/>
      </w:pPr>
      <w:r>
        <w:t xml:space="preserve">7. </w:t>
      </w:r>
      <w:r w:rsidR="009F7079">
        <w:t xml:space="preserve">МДОУ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9A5A8F" w:rsidRDefault="009A5A8F" w:rsidP="009A5A8F">
      <w:pPr>
        <w:pStyle w:val="1"/>
        <w:shd w:val="clear" w:color="auto" w:fill="auto"/>
        <w:spacing w:before="0" w:after="0"/>
        <w:ind w:right="20" w:firstLine="700"/>
        <w:jc w:val="both"/>
      </w:pPr>
      <w:r>
        <w:t>Копии указанных документов, информация о сроках приема документов, указанных в п</w:t>
      </w:r>
      <w:r w:rsidR="00F51824">
        <w:t>.</w:t>
      </w:r>
      <w:r>
        <w:t>5, размещаются на информационном стенде и на официальном сайте МДОУ в информационно-телекоммуникационной сети «Интернет».</w:t>
      </w:r>
    </w:p>
    <w:p w:rsidR="009A5A8F" w:rsidRDefault="009A5A8F" w:rsidP="009A5A8F">
      <w:pPr>
        <w:pStyle w:val="1"/>
        <w:shd w:val="clear" w:color="auto" w:fill="auto"/>
        <w:spacing w:before="0" w:after="0"/>
        <w:ind w:right="20" w:firstLine="700"/>
        <w:jc w:val="both"/>
      </w:pPr>
      <w:r>
        <w:t xml:space="preserve">МДОУ размещают на информационном стенде и на официальном сайте МДОУ в информационно-телекоммуникационной сети «Интернет» распорядительный акт органа местного самоуправления о закреплении образовательных организаций за конкретными территориями муниципального образования город Ковров, издаваемый не позднее </w:t>
      </w:r>
      <w:r w:rsidR="00F51824">
        <w:t>0</w:t>
      </w:r>
      <w:r>
        <w:t>1 апреля текущего года.</w:t>
      </w:r>
    </w:p>
    <w:p w:rsidR="00E33398" w:rsidRDefault="009F7079" w:rsidP="009A5A8F">
      <w:pPr>
        <w:pStyle w:val="1"/>
        <w:shd w:val="clear" w:color="auto" w:fill="auto"/>
        <w:spacing w:before="0" w:after="0"/>
        <w:ind w:right="20" w:firstLine="700"/>
        <w:jc w:val="both"/>
      </w:pPr>
      <w:r>
        <w:t>Факт ознакомления родителей (законных представителей) ребенка, в том числе через информационные системы общего пользования, с указанными документами фиксируется в заявлении о приеме в МДОУ и заверяется личной подписью родителей (законных представителей) ребенка.</w:t>
      </w:r>
    </w:p>
    <w:p w:rsidR="00E33398" w:rsidRDefault="009A5A8F" w:rsidP="008302F2">
      <w:pPr>
        <w:pStyle w:val="1"/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</w:pPr>
      <w:r>
        <w:t xml:space="preserve">8. </w:t>
      </w:r>
      <w:r w:rsidR="009F7079">
        <w:t xml:space="preserve">В МДОУ ведется «Книга учета движения детей в МДОУ». Листы в </w:t>
      </w:r>
      <w:r w:rsidR="00F51824">
        <w:t>«</w:t>
      </w:r>
      <w:r w:rsidR="009F7079">
        <w:t xml:space="preserve">Книге учета движения детей в МДОУ» должны быть пронумерованы, прошнурованы и скреплены подписью руководителя и печатью МДОУ. «Книга учета движения детей в МДОУ» предназначена для регистрации сведений о детях, посещающих МДОУ, и родителях (законных представителях), а также для </w:t>
      </w:r>
      <w:proofErr w:type="gramStart"/>
      <w:r w:rsidR="009F7079">
        <w:t>контроля за</w:t>
      </w:r>
      <w:proofErr w:type="gramEnd"/>
      <w:r w:rsidR="009F7079">
        <w:t xml:space="preserve"> движением контингента детей в МДОУ.</w:t>
      </w:r>
    </w:p>
    <w:p w:rsidR="00E33398" w:rsidRDefault="009A5A8F" w:rsidP="008302F2">
      <w:pPr>
        <w:pStyle w:val="1"/>
        <w:shd w:val="clear" w:color="auto" w:fill="auto"/>
        <w:tabs>
          <w:tab w:val="left" w:pos="1052"/>
        </w:tabs>
        <w:spacing w:before="0" w:after="0" w:line="240" w:lineRule="auto"/>
        <w:ind w:firstLine="709"/>
        <w:jc w:val="both"/>
      </w:pPr>
      <w:r>
        <w:t xml:space="preserve">9. </w:t>
      </w:r>
      <w:r w:rsidR="009F7079">
        <w:t>По состоянию на 01 сентября текущего календарного года руководитель МДОУ издает распорядительный акт об утверждении количественного и возрастного состава сформированных групп. При поступлении ребенка в МДОУ в течение года издается распорядительный акт о его зачислении. На каждого ребенка, зачисленного в МДОУ, заводится личное дело, в котором хранятся все сданные документы. Ежегодно по состоянию на 01 июня руководитель МДОУ обязан подвести итоги за прошедший учебный год и зафиксировать их в «Книге учета движения детей в МДОУ», а также подать сведения в управление образования о комплектовании на новый учебный год.</w:t>
      </w:r>
    </w:p>
    <w:p w:rsidR="00E33398" w:rsidRDefault="009F7079" w:rsidP="008302F2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t>Обязательной документацией МДОУ являются списки детей по возрастным группам, которые утверждает руководитель МДОУ.</w:t>
      </w:r>
    </w:p>
    <w:p w:rsidR="00E33398" w:rsidRDefault="009A5A8F" w:rsidP="008302F2">
      <w:pPr>
        <w:pStyle w:val="1"/>
        <w:shd w:val="clear" w:color="auto" w:fill="auto"/>
        <w:tabs>
          <w:tab w:val="left" w:pos="1215"/>
        </w:tabs>
        <w:spacing w:before="0" w:after="0" w:line="240" w:lineRule="auto"/>
        <w:ind w:firstLine="709"/>
        <w:jc w:val="both"/>
      </w:pPr>
      <w:r>
        <w:t xml:space="preserve">10. </w:t>
      </w:r>
      <w:r w:rsidR="009F7079">
        <w:t>Исправление сведений, содержащихся во всех формах документов по приему детей в МДОУ, допустимо исключительно путем зачеркивания неверных сведений тонкой линией, с указанием даты исправления и подписи лица, внесшего исправление.</w:t>
      </w:r>
    </w:p>
    <w:p w:rsidR="00E33398" w:rsidRDefault="009A5A8F" w:rsidP="008302F2">
      <w:pPr>
        <w:pStyle w:val="1"/>
        <w:shd w:val="clear" w:color="auto" w:fill="auto"/>
        <w:tabs>
          <w:tab w:val="left" w:pos="1234"/>
        </w:tabs>
        <w:spacing w:before="0" w:after="0" w:line="240" w:lineRule="auto"/>
        <w:ind w:firstLine="709"/>
        <w:jc w:val="both"/>
      </w:pPr>
      <w:r>
        <w:t xml:space="preserve">11. </w:t>
      </w:r>
      <w:r w:rsidR="009F7079">
        <w:t>Размер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МДОУ, устанавливает Учредитель.</w:t>
      </w:r>
    </w:p>
    <w:p w:rsidR="00E33398" w:rsidRDefault="008302F2" w:rsidP="008302F2">
      <w:pPr>
        <w:pStyle w:val="1"/>
        <w:shd w:val="clear" w:color="auto" w:fill="auto"/>
        <w:tabs>
          <w:tab w:val="left" w:pos="1287"/>
        </w:tabs>
        <w:spacing w:before="0" w:after="0" w:line="240" w:lineRule="auto"/>
        <w:ind w:firstLine="709"/>
        <w:jc w:val="both"/>
      </w:pPr>
      <w:r>
        <w:t xml:space="preserve">12. </w:t>
      </w:r>
      <w:r w:rsidR="009F7079">
        <w:t xml:space="preserve">Режим работы МДОУ </w:t>
      </w:r>
      <w:r w:rsidR="00FC16B2">
        <w:t>устанавливается ее локальным нормативным актом</w:t>
      </w:r>
      <w:r w:rsidR="009F7079">
        <w:t>.</w:t>
      </w:r>
    </w:p>
    <w:sectPr w:rsidR="00E33398" w:rsidSect="00E33398">
      <w:type w:val="continuous"/>
      <w:pgSz w:w="11905" w:h="16837"/>
      <w:pgMar w:top="1186" w:right="556" w:bottom="1359" w:left="16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E1" w:rsidRDefault="00C167E1" w:rsidP="00E33398">
      <w:r>
        <w:separator/>
      </w:r>
    </w:p>
  </w:endnote>
  <w:endnote w:type="continuationSeparator" w:id="0">
    <w:p w:rsidR="00C167E1" w:rsidRDefault="00C167E1" w:rsidP="00E3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E1" w:rsidRDefault="00C167E1"/>
  </w:footnote>
  <w:footnote w:type="continuationSeparator" w:id="0">
    <w:p w:rsidR="00C167E1" w:rsidRDefault="00C167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70AD"/>
    <w:multiLevelType w:val="multilevel"/>
    <w:tmpl w:val="CC4C0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94A45"/>
    <w:multiLevelType w:val="multilevel"/>
    <w:tmpl w:val="FE886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3398"/>
    <w:rsid w:val="0002361C"/>
    <w:rsid w:val="00307B7F"/>
    <w:rsid w:val="00507D72"/>
    <w:rsid w:val="005B2A3B"/>
    <w:rsid w:val="00611C73"/>
    <w:rsid w:val="006158A5"/>
    <w:rsid w:val="008302F2"/>
    <w:rsid w:val="009A5A8F"/>
    <w:rsid w:val="009F7079"/>
    <w:rsid w:val="00B03536"/>
    <w:rsid w:val="00C167E1"/>
    <w:rsid w:val="00E33398"/>
    <w:rsid w:val="00F51824"/>
    <w:rsid w:val="00FC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33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3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3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"/>
    <w:rsid w:val="00E33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rsid w:val="00E33398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E33398"/>
    <w:pPr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9A5A8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CB367AE770E52F4C3688A94DB6563080F3001A26B8E69FE36291BE89AC3456182A70CE9EF805AD4817861400390E5F18FF17E57F186D7531e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CB367AE770E52F4C3688A94DB6563087F5051726BAE69FE36291BE89AC34560A2A28C29FFC1BA94902D0454636e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CCB367AE770E52F4C3688A94DB6563080FD011E26B8E69FE36291BE89AC3456182A70CE9EF805A04E17861400390E5F18FF17E57F186D7531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CB367AE770E52F4C3688A94DB6563087F4011D26BCE69FE36291BE89AC34560A2A28C29FFC1BA94902D0454636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edu_zaiceva</dc:creator>
  <cp:lastModifiedBy>edu_zaiceva</cp:lastModifiedBy>
  <cp:revision>7</cp:revision>
  <dcterms:created xsi:type="dcterms:W3CDTF">2022-07-04T05:40:00Z</dcterms:created>
  <dcterms:modified xsi:type="dcterms:W3CDTF">2022-11-25T05:46:00Z</dcterms:modified>
</cp:coreProperties>
</file>