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67" w:rsidRDefault="000A0567" w:rsidP="000A0567">
      <w:pPr>
        <w:pStyle w:val="20"/>
        <w:shd w:val="clear" w:color="auto" w:fill="auto"/>
        <w:spacing w:before="0" w:after="286"/>
        <w:ind w:right="20"/>
      </w:pPr>
      <w:r>
        <w:rPr>
          <w:rStyle w:val="2"/>
          <w:b/>
          <w:bCs/>
          <w:color w:val="000000"/>
        </w:rPr>
        <w:t>Ответы на задания по истории 10-11 класс Время выполнения - 120 минут Максимальный балл - 100 баллов</w:t>
      </w:r>
    </w:p>
    <w:p w:rsidR="000A0567" w:rsidRDefault="000A0567" w:rsidP="000A0567">
      <w:pPr>
        <w:pStyle w:val="20"/>
        <w:shd w:val="clear" w:color="auto" w:fill="auto"/>
        <w:spacing w:before="0" w:after="0" w:line="250" w:lineRule="exact"/>
        <w:ind w:left="4060"/>
        <w:jc w:val="left"/>
      </w:pPr>
      <w:r>
        <w:rPr>
          <w:rStyle w:val="2"/>
          <w:b/>
          <w:bCs/>
          <w:color w:val="000000"/>
        </w:rPr>
        <w:t>Раздел I.</w:t>
      </w:r>
    </w:p>
    <w:p w:rsidR="000A0567" w:rsidRDefault="000A0567" w:rsidP="000A0567">
      <w:pPr>
        <w:pStyle w:val="20"/>
        <w:shd w:val="clear" w:color="auto" w:fill="auto"/>
        <w:spacing w:before="0" w:after="251" w:line="250" w:lineRule="exact"/>
        <w:ind w:right="20"/>
      </w:pPr>
      <w:r>
        <w:rPr>
          <w:rStyle w:val="2"/>
          <w:b/>
          <w:bCs/>
          <w:color w:val="000000"/>
        </w:rPr>
        <w:t>Максимальный балл - 95 баллов</w:t>
      </w:r>
    </w:p>
    <w:p w:rsidR="000A0567" w:rsidRDefault="000A0567" w:rsidP="000A0567">
      <w:pPr>
        <w:pStyle w:val="30"/>
        <w:shd w:val="clear" w:color="auto" w:fill="auto"/>
        <w:spacing w:before="0"/>
        <w:ind w:left="140"/>
      </w:pPr>
      <w:r>
        <w:rPr>
          <w:rStyle w:val="31"/>
          <w:i/>
          <w:iCs/>
          <w:color w:val="000000"/>
        </w:rPr>
        <w:t>Задание 1.</w:t>
      </w:r>
      <w:r>
        <w:rPr>
          <w:rStyle w:val="32"/>
          <w:i/>
          <w:iCs/>
          <w:color w:val="000000"/>
        </w:rPr>
        <w:t xml:space="preserve"> </w:t>
      </w:r>
      <w:r>
        <w:rPr>
          <w:rStyle w:val="310"/>
          <w:i/>
          <w:iCs/>
          <w:color w:val="000000"/>
        </w:rPr>
        <w:t xml:space="preserve">Выберите правильный ответ </w:t>
      </w:r>
      <w:r>
        <w:rPr>
          <w:rStyle w:val="3"/>
        </w:rPr>
        <w:t>(</w:t>
      </w:r>
      <w:r>
        <w:rPr>
          <w:rStyle w:val="3"/>
          <w:i/>
          <w:iCs/>
          <w:color w:val="000000"/>
        </w:rPr>
        <w:t xml:space="preserve">максимальный балл - </w:t>
      </w:r>
      <w:r>
        <w:rPr>
          <w:rStyle w:val="31"/>
        </w:rPr>
        <w:t>3</w:t>
      </w:r>
      <w:r>
        <w:rPr>
          <w:rStyle w:val="31"/>
          <w:i/>
          <w:iCs/>
          <w:color w:val="000000"/>
        </w:rPr>
        <w:t xml:space="preserve"> </w:t>
      </w:r>
      <w:r>
        <w:rPr>
          <w:rStyle w:val="3"/>
          <w:i/>
          <w:iCs/>
          <w:color w:val="000000"/>
        </w:rPr>
        <w:t>балл):</w:t>
      </w:r>
    </w:p>
    <w:p w:rsidR="000A0567" w:rsidRDefault="000A0567" w:rsidP="000A0567">
      <w:pPr>
        <w:pStyle w:val="20"/>
        <w:shd w:val="clear" w:color="auto" w:fill="auto"/>
        <w:spacing w:before="0" w:after="0"/>
        <w:ind w:left="140"/>
        <w:jc w:val="both"/>
      </w:pPr>
      <w:r>
        <w:rPr>
          <w:rStyle w:val="2"/>
          <w:b/>
          <w:bCs/>
          <w:color w:val="000000"/>
        </w:rPr>
        <w:t>Ответ: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3312"/>
        <w:gridCol w:w="3178"/>
      </w:tblGrid>
      <w:tr w:rsidR="000A0567" w:rsidTr="000A0567">
        <w:trPr>
          <w:trHeight w:hRule="exact" w:val="331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5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2"/>
                <w:color w:val="000000"/>
              </w:rPr>
              <w:t>1.1.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5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2"/>
                <w:color w:val="000000"/>
              </w:rPr>
              <w:t>1.2.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5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2"/>
                <w:color w:val="000000"/>
              </w:rPr>
              <w:t>1.3.</w:t>
            </w:r>
          </w:p>
        </w:tc>
      </w:tr>
      <w:tr w:rsidR="000A0567" w:rsidTr="000A0567">
        <w:trPr>
          <w:trHeight w:hRule="exact" w:val="341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5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2"/>
                <w:color w:val="000000"/>
              </w:rPr>
              <w:t>В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5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2"/>
                <w:color w:val="000000"/>
              </w:rPr>
              <w:t>А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5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2"/>
                <w:color w:val="000000"/>
              </w:rPr>
              <w:t>Г</w:t>
            </w:r>
          </w:p>
        </w:tc>
      </w:tr>
    </w:tbl>
    <w:p w:rsidR="000A0567" w:rsidRDefault="000A0567" w:rsidP="000A0567">
      <w:pPr>
        <w:rPr>
          <w:rFonts w:cs="Times New Roman"/>
          <w:color w:val="auto"/>
          <w:sz w:val="2"/>
          <w:szCs w:val="2"/>
        </w:rPr>
      </w:pP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both"/>
        <w:rPr>
          <w:rStyle w:val="210"/>
          <w:b/>
          <w:bCs/>
          <w:color w:val="000000"/>
          <w:sz w:val="24"/>
          <w:szCs w:val="24"/>
        </w:rPr>
      </w:pPr>
      <w:r>
        <w:rPr>
          <w:rStyle w:val="22"/>
          <w:b/>
          <w:bCs/>
          <w:color w:val="000000"/>
          <w:sz w:val="24"/>
          <w:szCs w:val="24"/>
        </w:rPr>
        <w:t>Задание 2.</w:t>
      </w:r>
      <w:r>
        <w:rPr>
          <w:rStyle w:val="23"/>
          <w:b/>
          <w:bCs/>
          <w:color w:val="000000"/>
          <w:sz w:val="24"/>
          <w:szCs w:val="24"/>
        </w:rPr>
        <w:t xml:space="preserve"> </w:t>
      </w:r>
      <w:r>
        <w:rPr>
          <w:rStyle w:val="2"/>
          <w:b/>
          <w:bCs/>
          <w:color w:val="000000"/>
          <w:sz w:val="24"/>
          <w:szCs w:val="24"/>
        </w:rPr>
        <w:t>Расставьте события в правильной хронологической последовательности</w:t>
      </w:r>
      <w:proofErr w:type="gramStart"/>
      <w:r>
        <w:rPr>
          <w:rStyle w:val="2"/>
          <w:b/>
          <w:bCs/>
          <w:color w:val="000000"/>
          <w:sz w:val="24"/>
          <w:szCs w:val="24"/>
        </w:rPr>
        <w:t xml:space="preserve"> </w:t>
      </w:r>
      <w:r>
        <w:rPr>
          <w:rStyle w:val="210"/>
          <w:b/>
          <w:bCs/>
          <w:color w:val="000000"/>
          <w:sz w:val="24"/>
          <w:szCs w:val="24"/>
        </w:rPr>
        <w:t>[.</w:t>
      </w:r>
      <w:proofErr w:type="gramEnd"/>
      <w:r>
        <w:rPr>
          <w:rStyle w:val="210"/>
          <w:b/>
          <w:bCs/>
          <w:color w:val="000000"/>
          <w:sz w:val="24"/>
          <w:szCs w:val="24"/>
        </w:rPr>
        <w:t>максимальный балл - 3 балла]:</w:t>
      </w:r>
    </w:p>
    <w:p w:rsidR="000A0567" w:rsidRDefault="000A0567" w:rsidP="000A0567">
      <w:pPr>
        <w:pStyle w:val="1"/>
        <w:framePr w:w="9475" w:wrap="notBeside" w:vAnchor="text" w:hAnchor="text" w:xAlign="center" w:y="1"/>
        <w:shd w:val="clear" w:color="auto" w:fill="auto"/>
        <w:rPr>
          <w:rFonts w:ascii="Courier New" w:hAnsi="Courier New" w:cs="Courier New"/>
        </w:rPr>
      </w:pPr>
      <w:r>
        <w:rPr>
          <w:rStyle w:val="a5"/>
          <w:b/>
          <w:bCs/>
          <w:color w:val="000000"/>
          <w:sz w:val="24"/>
          <w:szCs w:val="24"/>
        </w:rPr>
        <w:t>Ответ: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1"/>
        <w:gridCol w:w="3312"/>
        <w:gridCol w:w="3182"/>
      </w:tblGrid>
      <w:tr w:rsidR="000A0567" w:rsidTr="000A0567">
        <w:trPr>
          <w:trHeight w:hRule="exact" w:val="33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75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75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75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2.3.</w:t>
            </w:r>
          </w:p>
        </w:tc>
      </w:tr>
      <w:tr w:rsidR="000A0567" w:rsidTr="000A0567">
        <w:trPr>
          <w:trHeight w:hRule="exact" w:val="33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75" w:wrap="notBeside" w:vAnchor="text" w:hAnchor="text" w:xAlign="center" w:y="1"/>
              <w:shd w:val="clear" w:color="auto" w:fill="auto"/>
              <w:spacing w:after="0" w:line="25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222222"/>
              </w:rPr>
              <w:t>В  Д  Б А Г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75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ВАГБ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475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АГВБ</w:t>
            </w:r>
          </w:p>
        </w:tc>
      </w:tr>
    </w:tbl>
    <w:p w:rsidR="000A0567" w:rsidRDefault="000A0567" w:rsidP="000A0567">
      <w:pPr>
        <w:pStyle w:val="21"/>
        <w:shd w:val="clear" w:color="auto" w:fill="auto"/>
        <w:spacing w:before="292" w:after="7" w:line="250" w:lineRule="exact"/>
        <w:ind w:right="280"/>
        <w:jc w:val="left"/>
        <w:rPr>
          <w:rStyle w:val="2"/>
          <w:b/>
          <w:bCs/>
          <w:color w:val="000000"/>
          <w:sz w:val="24"/>
          <w:szCs w:val="24"/>
        </w:rPr>
      </w:pPr>
      <w:r>
        <w:rPr>
          <w:rStyle w:val="22"/>
          <w:b/>
          <w:bCs/>
          <w:color w:val="000000"/>
          <w:sz w:val="24"/>
          <w:szCs w:val="24"/>
        </w:rPr>
        <w:t>Задание 3.</w:t>
      </w:r>
      <w:r>
        <w:rPr>
          <w:rStyle w:val="2"/>
          <w:b/>
          <w:bCs/>
          <w:color w:val="000000"/>
          <w:sz w:val="24"/>
          <w:szCs w:val="24"/>
        </w:rPr>
        <w:t xml:space="preserve"> Соотнесите элементы правого и левого столбцов таблиц (максимальный балл за задание 13)</w:t>
      </w:r>
    </w:p>
    <w:p w:rsidR="000A0567" w:rsidRDefault="000A0567" w:rsidP="000A0567">
      <w:pPr>
        <w:pStyle w:val="1"/>
        <w:shd w:val="clear" w:color="auto" w:fill="auto"/>
        <w:jc w:val="both"/>
        <w:rPr>
          <w:rStyle w:val="a6"/>
          <w:rFonts w:ascii="Courier New" w:hAnsi="Courier New" w:cs="Courier New"/>
          <w:sz w:val="24"/>
          <w:szCs w:val="24"/>
        </w:rPr>
      </w:pPr>
      <w:r>
        <w:rPr>
          <w:rStyle w:val="a5"/>
          <w:color w:val="000000"/>
          <w:sz w:val="24"/>
          <w:szCs w:val="24"/>
        </w:rPr>
        <w:t>3.1. Соотнесите хронологически близкие события всемирной и российской истории. Обратите внимание, в правом столбце таблицы со</w:t>
      </w:r>
      <w:r>
        <w:rPr>
          <w:rStyle w:val="a6"/>
          <w:color w:val="000000"/>
          <w:sz w:val="24"/>
          <w:szCs w:val="24"/>
        </w:rPr>
        <w:t>держи</w:t>
      </w:r>
      <w:r>
        <w:rPr>
          <w:rStyle w:val="a5"/>
          <w:color w:val="000000"/>
          <w:sz w:val="24"/>
          <w:szCs w:val="24"/>
        </w:rPr>
        <w:t>тся лишний элеме</w:t>
      </w:r>
      <w:r>
        <w:rPr>
          <w:rStyle w:val="a6"/>
          <w:color w:val="000000"/>
          <w:sz w:val="24"/>
          <w:szCs w:val="24"/>
        </w:rPr>
        <w:t xml:space="preserve">нт </w:t>
      </w:r>
    </w:p>
    <w:p w:rsidR="000A0567" w:rsidRDefault="000A0567" w:rsidP="000A0567">
      <w:pPr>
        <w:pStyle w:val="1"/>
        <w:shd w:val="clear" w:color="auto" w:fill="auto"/>
        <w:jc w:val="both"/>
        <w:rPr>
          <w:rStyle w:val="11"/>
          <w:sz w:val="24"/>
          <w:szCs w:val="24"/>
        </w:rPr>
      </w:pPr>
      <w:r>
        <w:rPr>
          <w:rStyle w:val="a6"/>
          <w:color w:val="000000"/>
          <w:sz w:val="24"/>
          <w:szCs w:val="24"/>
        </w:rPr>
        <w:t>(5</w:t>
      </w:r>
      <w:r>
        <w:rPr>
          <w:rStyle w:val="a6"/>
          <w:b/>
          <w:bCs/>
          <w:color w:val="000000"/>
          <w:sz w:val="24"/>
          <w:szCs w:val="24"/>
        </w:rPr>
        <w:t xml:space="preserve"> </w:t>
      </w:r>
      <w:r>
        <w:rPr>
          <w:rStyle w:val="210"/>
          <w:b/>
          <w:bCs/>
          <w:color w:val="000000"/>
          <w:sz w:val="24"/>
          <w:szCs w:val="24"/>
        </w:rPr>
        <w:t>баллов</w:t>
      </w:r>
      <w:proofErr w:type="gramStart"/>
      <w:r>
        <w:rPr>
          <w:rStyle w:val="11"/>
          <w:b/>
          <w:bCs/>
          <w:color w:val="000000"/>
          <w:sz w:val="24"/>
          <w:szCs w:val="24"/>
        </w:rPr>
        <w:t xml:space="preserve"> )</w:t>
      </w:r>
      <w:proofErr w:type="gramEnd"/>
      <w:r>
        <w:rPr>
          <w:rStyle w:val="11"/>
          <w:b/>
          <w:bCs/>
          <w:color w:val="000000"/>
          <w:sz w:val="24"/>
          <w:szCs w:val="24"/>
        </w:rPr>
        <w:t>.</w:t>
      </w:r>
    </w:p>
    <w:p w:rsidR="000A0567" w:rsidRDefault="000A0567" w:rsidP="000A0567">
      <w:pPr>
        <w:rPr>
          <w:rFonts w:ascii="Times New Roman" w:hAnsi="Times New Roman" w:cs="Times New Roman"/>
          <w:color w:val="auto"/>
        </w:rPr>
      </w:pPr>
    </w:p>
    <w:p w:rsidR="000A0567" w:rsidRDefault="000A0567" w:rsidP="000A0567">
      <w:pPr>
        <w:pStyle w:val="1"/>
        <w:framePr w:w="9216" w:wrap="notBeside" w:vAnchor="text" w:hAnchor="text" w:xAlign="center" w:y="1"/>
        <w:shd w:val="clear" w:color="auto" w:fill="auto"/>
        <w:spacing w:line="250" w:lineRule="exact"/>
        <w:rPr>
          <w:rFonts w:ascii="Courier New" w:hAnsi="Courier New" w:cs="Courier New"/>
          <w:sz w:val="24"/>
          <w:szCs w:val="24"/>
        </w:rPr>
      </w:pPr>
      <w:r>
        <w:rPr>
          <w:rStyle w:val="a5"/>
          <w:b/>
          <w:bCs/>
          <w:color w:val="000000"/>
          <w:sz w:val="24"/>
          <w:szCs w:val="24"/>
        </w:rPr>
        <w:t>Ответ: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838"/>
        <w:gridCol w:w="1838"/>
        <w:gridCol w:w="1853"/>
      </w:tblGrid>
      <w:tr w:rsidR="000A0567" w:rsidTr="000A0567">
        <w:trPr>
          <w:trHeight w:hRule="exact" w:val="34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5</w:t>
            </w:r>
          </w:p>
        </w:tc>
      </w:tr>
      <w:tr w:rsidR="000A0567" w:rsidTr="000A0567">
        <w:trPr>
          <w:trHeight w:hRule="exact" w:val="34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10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216" w:wrap="notBeside" w:vAnchor="text" w:hAnchor="text" w:xAlign="center" w:y="1"/>
              <w:shd w:val="clear" w:color="auto" w:fill="auto"/>
              <w:spacing w:after="0" w:line="410" w:lineRule="exact"/>
              <w:jc w:val="center"/>
            </w:pPr>
            <w:r>
              <w:rPr>
                <w:rStyle w:val="12"/>
                <w:color w:val="000000"/>
                <w:sz w:val="24"/>
                <w:szCs w:val="24"/>
              </w:rPr>
              <w:t>д</w:t>
            </w:r>
          </w:p>
        </w:tc>
      </w:tr>
    </w:tbl>
    <w:p w:rsidR="000A0567" w:rsidRDefault="000A0567" w:rsidP="000A0567">
      <w:pPr>
        <w:rPr>
          <w:rFonts w:ascii="Times New Roman" w:hAnsi="Times New Roman" w:cs="Times New Roman"/>
          <w:color w:val="auto"/>
        </w:rPr>
      </w:pPr>
    </w:p>
    <w:p w:rsidR="000A0567" w:rsidRDefault="000A0567" w:rsidP="000A0567">
      <w:pPr>
        <w:pStyle w:val="21"/>
        <w:numPr>
          <w:ilvl w:val="1"/>
          <w:numId w:val="1"/>
        </w:numPr>
        <w:shd w:val="clear" w:color="auto" w:fill="auto"/>
        <w:tabs>
          <w:tab w:val="left" w:pos="1243"/>
        </w:tabs>
        <w:spacing w:before="250" w:after="0" w:line="302" w:lineRule="exact"/>
        <w:ind w:right="280"/>
        <w:jc w:val="left"/>
      </w:pPr>
      <w:r>
        <w:rPr>
          <w:rStyle w:val="2"/>
          <w:b/>
          <w:bCs/>
          <w:color w:val="000000"/>
          <w:sz w:val="24"/>
          <w:szCs w:val="24"/>
        </w:rPr>
        <w:t xml:space="preserve">Соотнесите названия договоров с их содержанием. Обратите внимание, в правом столбце таблицы содержится лишний элемент (8 </w:t>
      </w:r>
      <w:r>
        <w:rPr>
          <w:i/>
          <w:iCs/>
        </w:rPr>
        <w:t>баллов</w:t>
      </w:r>
      <w:r>
        <w:rPr>
          <w:rStyle w:val="32"/>
          <w:i w:val="0"/>
          <w:iCs w:val="0"/>
          <w:color w:val="000000"/>
          <w:sz w:val="24"/>
          <w:szCs w:val="24"/>
        </w:rPr>
        <w:t>).</w:t>
      </w:r>
      <w:r>
        <w:rPr>
          <w:rStyle w:val="311"/>
          <w:i w:val="0"/>
          <w:iCs w:val="0"/>
          <w:color w:val="000000"/>
          <w:sz w:val="24"/>
          <w:szCs w:val="24"/>
        </w:rPr>
        <w:tab/>
      </w:r>
    </w:p>
    <w:p w:rsidR="000A0567" w:rsidRDefault="000A0567" w:rsidP="000A0567">
      <w:pPr>
        <w:rPr>
          <w:rFonts w:cs="Times New Roman"/>
          <w:color w:val="auto"/>
          <w:sz w:val="2"/>
          <w:szCs w:val="2"/>
        </w:rPr>
      </w:pPr>
    </w:p>
    <w:p w:rsidR="000A0567" w:rsidRDefault="000A0567" w:rsidP="000A0567">
      <w:pPr>
        <w:pStyle w:val="1"/>
        <w:framePr w:w="9173" w:wrap="notBeside" w:vAnchor="text" w:hAnchor="text" w:xAlign="center" w:y="1"/>
        <w:shd w:val="clear" w:color="auto" w:fill="auto"/>
        <w:spacing w:line="240" w:lineRule="exact"/>
        <w:rPr>
          <w:rFonts w:cs="Courier New"/>
        </w:rPr>
      </w:pPr>
      <w:r>
        <w:rPr>
          <w:rStyle w:val="a5"/>
          <w:b/>
          <w:bCs/>
          <w:color w:val="000000"/>
        </w:rPr>
        <w:t>Ответ: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166"/>
        <w:gridCol w:w="1171"/>
        <w:gridCol w:w="1162"/>
        <w:gridCol w:w="1166"/>
        <w:gridCol w:w="1114"/>
        <w:gridCol w:w="1118"/>
        <w:gridCol w:w="1114"/>
      </w:tblGrid>
      <w:tr w:rsidR="000A0567" w:rsidTr="000A0567">
        <w:trPr>
          <w:trHeight w:hRule="exact" w:val="32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70" w:lineRule="exact"/>
              <w:jc w:val="center"/>
            </w:pPr>
            <w:r>
              <w:rPr>
                <w:rStyle w:val="12"/>
                <w:color w:val="000000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8</w:t>
            </w:r>
          </w:p>
        </w:tc>
      </w:tr>
      <w:tr w:rsidR="000A0567" w:rsidTr="000A0567">
        <w:trPr>
          <w:trHeight w:hRule="exact" w:val="33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Ж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Б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70" w:lineRule="exact"/>
              <w:ind w:left="480"/>
            </w:pPr>
            <w:r>
              <w:rPr>
                <w:rStyle w:val="12"/>
                <w:color w:val="000000"/>
              </w:rPr>
              <w:t>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7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Г</w:t>
            </w:r>
          </w:p>
        </w:tc>
      </w:tr>
    </w:tbl>
    <w:p w:rsidR="000A0567" w:rsidRDefault="000A0567" w:rsidP="000A0567">
      <w:pPr>
        <w:spacing w:line="300" w:lineRule="exact"/>
        <w:rPr>
          <w:rFonts w:cs="Times New Roman"/>
          <w:color w:val="auto"/>
        </w:rPr>
      </w:pPr>
    </w:p>
    <w:p w:rsidR="000A0567" w:rsidRDefault="000A0567" w:rsidP="000A0567">
      <w:pPr>
        <w:pStyle w:val="1"/>
        <w:framePr w:w="9091" w:wrap="notBeside" w:vAnchor="text" w:hAnchor="text" w:xAlign="center" w:y="1"/>
        <w:shd w:val="clear" w:color="auto" w:fill="auto"/>
        <w:tabs>
          <w:tab w:val="left" w:leader="underscore" w:pos="9038"/>
        </w:tabs>
        <w:spacing w:line="312" w:lineRule="exact"/>
        <w:jc w:val="both"/>
        <w:rPr>
          <w:rStyle w:val="210"/>
          <w:b/>
          <w:bCs/>
          <w:color w:val="000000"/>
        </w:rPr>
      </w:pPr>
      <w:r>
        <w:rPr>
          <w:rStyle w:val="a8"/>
          <w:b w:val="0"/>
          <w:bCs w:val="0"/>
          <w:color w:val="000000"/>
        </w:rPr>
        <w:t>Задание 4.</w:t>
      </w:r>
      <w:r>
        <w:rPr>
          <w:rStyle w:val="a5"/>
          <w:b/>
          <w:bCs/>
          <w:color w:val="000000"/>
        </w:rPr>
        <w:t xml:space="preserve"> Установите соответствие между историческими фразеологизмами и событиями, вызвавшими их появление. </w:t>
      </w:r>
      <w:proofErr w:type="gramStart"/>
      <w:r>
        <w:rPr>
          <w:rStyle w:val="a5"/>
          <w:b/>
          <w:bCs/>
          <w:color w:val="000000"/>
        </w:rPr>
        <w:t xml:space="preserve">Одно из </w:t>
      </w:r>
      <w:r>
        <w:rPr>
          <w:rStyle w:val="a6"/>
          <w:b/>
          <w:bCs/>
          <w:color w:val="000000"/>
        </w:rPr>
        <w:t>событий</w:t>
      </w:r>
      <w:r>
        <w:rPr>
          <w:rStyle w:val="a5"/>
          <w:b/>
          <w:bCs/>
          <w:color w:val="000000"/>
        </w:rPr>
        <w:t xml:space="preserve"> является </w:t>
      </w:r>
      <w:r>
        <w:rPr>
          <w:rStyle w:val="a6"/>
          <w:b/>
          <w:bCs/>
          <w:color w:val="000000"/>
        </w:rPr>
        <w:t xml:space="preserve">лишним </w:t>
      </w:r>
      <w:r>
        <w:rPr>
          <w:rStyle w:val="210"/>
          <w:b/>
          <w:bCs/>
          <w:color w:val="000000"/>
        </w:rPr>
        <w:t>[мак</w:t>
      </w:r>
      <w:r>
        <w:rPr>
          <w:rStyle w:val="11"/>
          <w:b/>
          <w:bCs/>
          <w:color w:val="000000"/>
        </w:rPr>
        <w:t>сим</w:t>
      </w:r>
      <w:r>
        <w:rPr>
          <w:rStyle w:val="210"/>
          <w:b/>
          <w:bCs/>
          <w:color w:val="000000"/>
        </w:rPr>
        <w:t>альный балл за за</w:t>
      </w:r>
      <w:r>
        <w:rPr>
          <w:rStyle w:val="11"/>
          <w:b/>
          <w:bCs/>
          <w:color w:val="000000"/>
        </w:rPr>
        <w:t>дани</w:t>
      </w:r>
      <w:r>
        <w:rPr>
          <w:rStyle w:val="210"/>
          <w:b/>
          <w:bCs/>
          <w:color w:val="000000"/>
        </w:rPr>
        <w:t>е</w:t>
      </w:r>
      <w:r>
        <w:rPr>
          <w:rStyle w:val="9"/>
          <w:b w:val="0"/>
          <w:bCs w:val="0"/>
          <w:color w:val="000000"/>
        </w:rPr>
        <w:t xml:space="preserve">  </w:t>
      </w:r>
      <w:r>
        <w:rPr>
          <w:rStyle w:val="210"/>
          <w:b/>
          <w:bCs/>
          <w:color w:val="000000"/>
        </w:rPr>
        <w:t>5 баллов)].</w:t>
      </w:r>
      <w:proofErr w:type="gramEnd"/>
    </w:p>
    <w:p w:rsidR="000A0567" w:rsidRDefault="000A0567" w:rsidP="000A0567">
      <w:pPr>
        <w:pStyle w:val="1"/>
        <w:framePr w:w="9091" w:wrap="notBeside" w:vAnchor="text" w:hAnchor="text" w:xAlign="center" w:y="1"/>
        <w:shd w:val="clear" w:color="auto" w:fill="auto"/>
        <w:tabs>
          <w:tab w:val="left" w:leader="underscore" w:pos="9038"/>
        </w:tabs>
        <w:spacing w:line="312" w:lineRule="exact"/>
        <w:jc w:val="both"/>
        <w:rPr>
          <w:rFonts w:ascii="Courier New" w:hAnsi="Courier New" w:cs="Courier New"/>
        </w:rPr>
      </w:pPr>
      <w:r>
        <w:tab/>
      </w:r>
    </w:p>
    <w:p w:rsidR="000A0567" w:rsidRDefault="000A0567" w:rsidP="000A0567">
      <w:pPr>
        <w:rPr>
          <w:rFonts w:cs="Times New Roman"/>
          <w:color w:val="auto"/>
          <w:sz w:val="2"/>
          <w:szCs w:val="2"/>
        </w:rPr>
      </w:pPr>
    </w:p>
    <w:p w:rsidR="000A0567" w:rsidRDefault="000A0567" w:rsidP="000A0567">
      <w:pPr>
        <w:pStyle w:val="1"/>
        <w:framePr w:w="9192" w:wrap="notBeside" w:vAnchor="text" w:hAnchor="text" w:xAlign="center" w:y="1"/>
        <w:shd w:val="clear" w:color="auto" w:fill="auto"/>
        <w:spacing w:line="240" w:lineRule="exact"/>
        <w:rPr>
          <w:rFonts w:cs="Courier New"/>
        </w:rPr>
      </w:pPr>
      <w:r>
        <w:rPr>
          <w:rStyle w:val="a5"/>
          <w:b/>
          <w:bCs/>
          <w:color w:val="000000"/>
        </w:rPr>
        <w:t>Ответ: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1843"/>
        <w:gridCol w:w="1834"/>
        <w:gridCol w:w="1834"/>
        <w:gridCol w:w="1848"/>
      </w:tblGrid>
      <w:tr w:rsidR="000A0567" w:rsidTr="000A0567">
        <w:trPr>
          <w:trHeight w:hRule="exact" w:val="326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5</w:t>
            </w:r>
          </w:p>
        </w:tc>
      </w:tr>
      <w:tr w:rsidR="000A0567" w:rsidTr="000A0567">
        <w:trPr>
          <w:trHeight w:hRule="exact" w:val="336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tabs>
                <w:tab w:val="left" w:leader="underscore" w:pos="774"/>
                <w:tab w:val="left" w:leader="underscore" w:pos="1820"/>
              </w:tabs>
              <w:spacing w:after="0" w:line="380" w:lineRule="exact"/>
              <w:ind w:left="140"/>
            </w:pPr>
            <w:r>
              <w:rPr>
                <w:rStyle w:val="SimSun"/>
                <w:rFonts w:hint="default"/>
                <w:color w:val="000000"/>
              </w:rPr>
              <w:tab/>
            </w:r>
            <w:r>
              <w:rPr>
                <w:rStyle w:val="SimSun"/>
                <w:rFonts w:hint="default"/>
                <w:color w:val="000000"/>
              </w:rPr>
              <w:t>д</w:t>
            </w:r>
            <w:r>
              <w:rPr>
                <w:rStyle w:val="SimSun"/>
                <w:rFonts w:hint="default"/>
                <w:color w:val="000000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Б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framePr w:w="9192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Г</w:t>
            </w:r>
          </w:p>
        </w:tc>
      </w:tr>
    </w:tbl>
    <w:p w:rsidR="000A0567" w:rsidRDefault="000A0567" w:rsidP="000A0567">
      <w:pPr>
        <w:rPr>
          <w:rFonts w:cs="Times New Roman"/>
          <w:color w:val="auto"/>
          <w:sz w:val="2"/>
          <w:szCs w:val="2"/>
        </w:rPr>
      </w:pPr>
    </w:p>
    <w:p w:rsidR="000A0567" w:rsidRDefault="000A0567" w:rsidP="000A0567">
      <w:pPr>
        <w:ind w:left="360"/>
        <w:rPr>
          <w:rFonts w:ascii="Times New Roman" w:hAnsi="Times New Roman" w:cs="Times New Roman"/>
          <w:b/>
        </w:rPr>
      </w:pPr>
    </w:p>
    <w:p w:rsidR="000A0567" w:rsidRDefault="000A0567" w:rsidP="000A0567">
      <w:pPr>
        <w:widowControl/>
        <w:shd w:val="clear" w:color="auto" w:fill="FFFFFF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</w:rPr>
        <w:t>Задание 5. Определите правильность предложенных суждений. Ответ внесите в таблицу (по 1 баллу за каждое правильное суждение, всего - 11 баллов).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"/>
        <w:gridCol w:w="912"/>
        <w:gridCol w:w="881"/>
        <w:gridCol w:w="911"/>
        <w:gridCol w:w="911"/>
        <w:gridCol w:w="880"/>
        <w:gridCol w:w="911"/>
        <w:gridCol w:w="880"/>
        <w:gridCol w:w="911"/>
        <w:gridCol w:w="911"/>
        <w:gridCol w:w="880"/>
      </w:tblGrid>
      <w:tr w:rsidR="000A0567" w:rsidTr="000A0567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1</w:t>
            </w:r>
          </w:p>
        </w:tc>
        <w:tc>
          <w:tcPr>
            <w:tcW w:w="9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2</w:t>
            </w:r>
          </w:p>
        </w:tc>
        <w:tc>
          <w:tcPr>
            <w:tcW w:w="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5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7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10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11</w:t>
            </w:r>
          </w:p>
        </w:tc>
      </w:tr>
      <w:tr w:rsidR="000A0567" w:rsidTr="000A0567">
        <w:tc>
          <w:tcPr>
            <w:tcW w:w="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НЕТ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НЕТ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ДА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НЕТ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НЕТ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ДА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НЕТ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ДА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НЕТ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НЕТ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color w:val="181818"/>
              </w:rPr>
              <w:t>ДА</w:t>
            </w:r>
          </w:p>
        </w:tc>
      </w:tr>
    </w:tbl>
    <w:p w:rsidR="000A0567" w:rsidRDefault="000A0567" w:rsidP="000A0567">
      <w:pPr>
        <w:widowControl/>
        <w:shd w:val="clear" w:color="auto" w:fill="FFFFFF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Arial" w:eastAsia="Times New Roman" w:hAnsi="Arial" w:cs="Arial"/>
          <w:color w:val="181818"/>
          <w:sz w:val="21"/>
          <w:szCs w:val="21"/>
        </w:rPr>
        <w:t> </w:t>
      </w:r>
    </w:p>
    <w:p w:rsidR="000A0567" w:rsidRDefault="000A0567" w:rsidP="000A0567">
      <w:pPr>
        <w:ind w:left="360"/>
        <w:rPr>
          <w:rFonts w:ascii="Times New Roman" w:hAnsi="Times New Roman" w:cs="Times New Roman"/>
          <w:b/>
        </w:rPr>
      </w:pPr>
    </w:p>
    <w:p w:rsidR="000A0567" w:rsidRDefault="000A0567" w:rsidP="000A0567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  <w:color w:val="181818"/>
        </w:rPr>
      </w:pPr>
      <w:r>
        <w:rPr>
          <w:rFonts w:ascii="Times New Roman" w:eastAsia="Times New Roman" w:hAnsi="Times New Roman" w:cs="Times New Roman"/>
          <w:b/>
          <w:bCs/>
          <w:color w:val="181818"/>
        </w:rPr>
        <w:lastRenderedPageBreak/>
        <w:t xml:space="preserve">Задание 6. </w:t>
      </w:r>
      <w:r>
        <w:rPr>
          <w:rFonts w:ascii="Times New Roman" w:hAnsi="Times New Roman" w:cs="Times New Roman"/>
        </w:rPr>
        <w:t xml:space="preserve">Соотнесите названия события и имена российских дипломатов </w:t>
      </w:r>
      <w:r>
        <w:rPr>
          <w:rFonts w:ascii="Times New Roman" w:eastAsia="Times New Roman" w:hAnsi="Times New Roman" w:cs="Times New Roman"/>
          <w:b/>
          <w:bCs/>
          <w:color w:val="181818"/>
        </w:rPr>
        <w:t>(по 1 баллу за каждое правильное соответствие, всего 6 баллов)</w:t>
      </w:r>
    </w:p>
    <w:p w:rsidR="000A0567" w:rsidRDefault="000A0567" w:rsidP="000A0567">
      <w:pPr>
        <w:pStyle w:val="1"/>
        <w:shd w:val="clear" w:color="auto" w:fill="auto"/>
        <w:spacing w:line="240" w:lineRule="exact"/>
        <w:rPr>
          <w:rFonts w:ascii="Courier New" w:eastAsia="Courier New" w:hAnsi="Courier New" w:cs="Courier New"/>
          <w:sz w:val="24"/>
          <w:szCs w:val="24"/>
        </w:rPr>
      </w:pPr>
      <w:r>
        <w:rPr>
          <w:sz w:val="24"/>
          <w:szCs w:val="24"/>
        </w:rPr>
        <w:t>Ответ:</w:t>
      </w:r>
      <w:r>
        <w:rPr>
          <w:rStyle w:val="a5"/>
          <w:b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166"/>
        <w:gridCol w:w="1171"/>
        <w:gridCol w:w="1162"/>
        <w:gridCol w:w="1166"/>
        <w:gridCol w:w="1114"/>
      </w:tblGrid>
      <w:tr w:rsidR="000A0567" w:rsidTr="000A0567">
        <w:trPr>
          <w:trHeight w:hRule="exact" w:val="32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a3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a3"/>
              <w:shd w:val="clear" w:color="auto" w:fill="auto"/>
              <w:spacing w:after="0" w:line="240" w:lineRule="exact"/>
              <w:jc w:val="center"/>
            </w:pPr>
            <w:r>
              <w:rPr>
                <w:rStyle w:val="a7"/>
                <w:color w:val="000000"/>
              </w:rPr>
              <w:t>6</w:t>
            </w:r>
          </w:p>
        </w:tc>
      </w:tr>
      <w:tr w:rsidR="000A0567" w:rsidTr="000A0567">
        <w:trPr>
          <w:trHeight w:hRule="exact" w:val="33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Default"/>
            </w:pPr>
            <w:r>
              <w:t xml:space="preserve">Д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Default"/>
              <w:jc w:val="both"/>
            </w:pPr>
            <w:r>
              <w:t xml:space="preserve">Г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Default"/>
              <w:jc w:val="both"/>
            </w:pPr>
            <w:r>
              <w:t xml:space="preserve">Е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Default"/>
              <w:jc w:val="both"/>
            </w:pPr>
            <w:r>
              <w:t xml:space="preserve">В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0567" w:rsidRDefault="000A0567">
            <w:pPr>
              <w:pStyle w:val="Default"/>
              <w:jc w:val="both"/>
            </w:pPr>
            <w:r>
              <w:t xml:space="preserve">А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0567" w:rsidRDefault="000A0567">
            <w:pPr>
              <w:pStyle w:val="Default"/>
              <w:jc w:val="both"/>
            </w:pPr>
            <w:r>
              <w:t>Ж</w:t>
            </w:r>
          </w:p>
        </w:tc>
      </w:tr>
    </w:tbl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</w:rPr>
        <w:t>Задание 7. Выполните задания по карте  (задание 1 – 2 балла, задания 2-5 по 1 баллу за каждый элемент ответа, максимальный балл – 6). 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1. Укажите название войны и её годы (2 балла)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2. Укажите фамилию адмирала, командовавшего русским флотом (цифра 1). (1 балл)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3. Укажите название города, расположенного на карте (цифра 2). (1 балл)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4. Укажите название города, расположенного на карте (цифра 3). (1 балл)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5. Укажите фамилию адмирала, который организовал оборону города (под цифрой 3). (1 балл)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181818"/>
        </w:rPr>
      </w:pP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81818"/>
        </w:rPr>
      </w:pPr>
      <w:r>
        <w:rPr>
          <w:rFonts w:ascii="Times New Roman" w:eastAsia="Times New Roman" w:hAnsi="Times New Roman" w:cs="Times New Roman"/>
          <w:b/>
          <w:bCs/>
          <w:color w:val="181818"/>
        </w:rPr>
        <w:t>Ответы: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1.</w:t>
      </w:r>
      <w:r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81818"/>
        </w:rPr>
        <w:t>Крымская война 1853-1856гг.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2.</w:t>
      </w:r>
      <w:r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81818"/>
        </w:rPr>
        <w:t>П.С. Нахимов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3.</w:t>
      </w:r>
      <w:r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81818"/>
        </w:rPr>
        <w:t>Стамбул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</w:rPr>
        <w:t>4.</w:t>
      </w:r>
      <w:r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81818"/>
        </w:rPr>
        <w:t>Севастополь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t>5.</w:t>
      </w:r>
      <w:r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                         </w:t>
      </w:r>
      <w:proofErr w:type="spellStart"/>
      <w:r>
        <w:rPr>
          <w:rFonts w:ascii="Times New Roman" w:eastAsia="Times New Roman" w:hAnsi="Times New Roman" w:cs="Times New Roman"/>
          <w:color w:val="181818"/>
        </w:rPr>
        <w:t>В.А.Корнилов</w:t>
      </w:r>
      <w:proofErr w:type="spellEnd"/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181818"/>
        </w:rPr>
      </w:pP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Задание № 8. Заполните пропуски в тексте</w:t>
      </w:r>
      <w:proofErr w:type="gramStart"/>
      <w:r>
        <w:rPr>
          <w:rFonts w:ascii="Times New Roman" w:hAnsi="Times New Roman" w:cs="Times New Roman"/>
          <w:b/>
          <w:bCs/>
        </w:rPr>
        <w:t xml:space="preserve"> П</w:t>
      </w:r>
      <w:proofErr w:type="gramEnd"/>
      <w:r>
        <w:rPr>
          <w:rFonts w:ascii="Times New Roman" w:hAnsi="Times New Roman" w:cs="Times New Roman"/>
          <w:b/>
          <w:bCs/>
        </w:rPr>
        <w:t>о 1 баллу за каждый верно заполненный пропуск; максимальный балл – 6.</w:t>
      </w:r>
      <w:r>
        <w:rPr>
          <w:rFonts w:ascii="Times New Roman" w:hAnsi="Times New Roman" w:cs="Times New Roman"/>
        </w:rPr>
        <w:t xml:space="preserve"> 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Ответ: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Красно Солнышко 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Ярополк / Олег 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4.3. Олег / Ярополк 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4.4. Святослава / </w:t>
      </w:r>
      <w:proofErr w:type="gramStart"/>
      <w:r>
        <w:rPr>
          <w:rFonts w:ascii="Times New Roman" w:hAnsi="Times New Roman" w:cs="Times New Roman"/>
        </w:rPr>
        <w:t>Святослава</w:t>
      </w:r>
      <w:proofErr w:type="gramEnd"/>
      <w:r>
        <w:rPr>
          <w:rFonts w:ascii="Times New Roman" w:hAnsi="Times New Roman" w:cs="Times New Roman"/>
        </w:rPr>
        <w:t xml:space="preserve"> Игоревича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4.5. </w:t>
      </w:r>
      <w:proofErr w:type="spellStart"/>
      <w:r>
        <w:rPr>
          <w:rFonts w:ascii="Times New Roman" w:hAnsi="Times New Roman" w:cs="Times New Roman"/>
        </w:rPr>
        <w:t>Малуша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A0567" w:rsidRDefault="000A0567" w:rsidP="000A056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>
        <w:rPr>
          <w:rFonts w:ascii="Times New Roman" w:hAnsi="Times New Roman" w:cs="Times New Roman"/>
        </w:rPr>
        <w:t xml:space="preserve">4.6. </w:t>
      </w:r>
      <w:proofErr w:type="gramStart"/>
      <w:r>
        <w:rPr>
          <w:rFonts w:ascii="Times New Roman" w:hAnsi="Times New Roman" w:cs="Times New Roman"/>
        </w:rPr>
        <w:t>Новгороде</w:t>
      </w:r>
      <w:proofErr w:type="gramEnd"/>
      <w:r>
        <w:rPr>
          <w:rFonts w:ascii="Times New Roman" w:hAnsi="Times New Roman" w:cs="Times New Roman"/>
        </w:rPr>
        <w:t xml:space="preserve"> / Великом Новгороде</w:t>
      </w:r>
    </w:p>
    <w:p w:rsidR="000A0567" w:rsidRDefault="000A0567" w:rsidP="000A0567">
      <w:pPr>
        <w:widowControl/>
        <w:shd w:val="clear" w:color="auto" w:fill="FFFFFF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</w:rPr>
        <w:t> </w:t>
      </w:r>
    </w:p>
    <w:p w:rsidR="000A0567" w:rsidRDefault="000A0567" w:rsidP="000A0567">
      <w:pPr>
        <w:widowControl/>
        <w:shd w:val="clear" w:color="auto" w:fill="FFFFFF"/>
        <w:spacing w:line="384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bdr w:val="none" w:sz="0" w:space="0" w:color="auto" w:frame="1"/>
        </w:rPr>
      </w:pPr>
      <w:r>
        <w:rPr>
          <w:rFonts w:ascii="Times New Roman" w:hAnsi="Times New Roman" w:cs="Times New Roman"/>
          <w:b/>
        </w:rPr>
        <w:t>Задание 9.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bdr w:val="none" w:sz="0" w:space="0" w:color="auto" w:frame="1"/>
        </w:rPr>
        <w:t xml:space="preserve"> Соотнесите даты и события и заполните таблицу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bdr w:val="none" w:sz="0" w:space="0" w:color="auto" w:frame="1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bdr w:val="none" w:sz="0" w:space="0" w:color="auto" w:frame="1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bdr w:val="none" w:sz="0" w:space="0" w:color="auto" w:frame="1"/>
        </w:rPr>
        <w:t>з</w:t>
      </w:r>
      <w:proofErr w:type="gramEnd"/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bdr w:val="none" w:sz="0" w:space="0" w:color="auto" w:frame="1"/>
        </w:rPr>
        <w:t>а каждое соответствие 1 балл – всего 12 баллов)</w:t>
      </w:r>
    </w:p>
    <w:p w:rsidR="000A0567" w:rsidRDefault="000A0567" w:rsidP="000A0567">
      <w:pPr>
        <w:widowControl/>
        <w:shd w:val="clear" w:color="auto" w:fill="FFFFFF"/>
        <w:spacing w:line="384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A0567" w:rsidTr="000A0567"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 xml:space="preserve">1. 23 августа </w:t>
            </w:r>
            <w:smartTag w:uri="urn:schemas-microsoft-com:office:smarttags" w:element="metricconverter">
              <w:smartTagPr>
                <w:attr w:name="ProductID" w:val="1939 г"/>
              </w:smartTagPr>
              <w:r>
                <w:rPr>
                  <w:rFonts w:ascii="Times New Roman" w:eastAsia="Times New Roman" w:hAnsi="Times New Roman" w:cs="Times New Roman"/>
                  <w:color w:val="auto"/>
                  <w:bdr w:val="none" w:sz="0" w:space="0" w:color="auto" w:frame="1"/>
                </w:rPr>
                <w:t>1939 г</w:t>
              </w:r>
            </w:smartTag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.</w:t>
            </w:r>
          </w:p>
        </w:tc>
        <w:tc>
          <w:tcPr>
            <w:tcW w:w="2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А) Начало Второй мировой войны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 xml:space="preserve">2. 1 сентября </w:t>
            </w:r>
            <w:smartTag w:uri="urn:schemas-microsoft-com:office:smarttags" w:element="metricconverter">
              <w:smartTagPr>
                <w:attr w:name="ProductID" w:val="1939 г"/>
              </w:smartTagPr>
              <w:r>
                <w:rPr>
                  <w:rFonts w:ascii="Times New Roman" w:eastAsia="Times New Roman" w:hAnsi="Times New Roman" w:cs="Times New Roman"/>
                  <w:color w:val="auto"/>
                  <w:bdr w:val="none" w:sz="0" w:space="0" w:color="auto" w:frame="1"/>
                </w:rPr>
                <w:t>1939 г</w:t>
              </w:r>
            </w:smartTag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Б) Начало Великой Отечественной войны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 xml:space="preserve">3. 22 июня </w:t>
            </w:r>
            <w:smartTag w:uri="urn:schemas-microsoft-com:office:smarttags" w:element="metricconverter">
              <w:smartTagPr>
                <w:attr w:name="ProductID" w:val="1941 г"/>
              </w:smartTagPr>
              <w:r>
                <w:rPr>
                  <w:rFonts w:ascii="Times New Roman" w:eastAsia="Times New Roman" w:hAnsi="Times New Roman" w:cs="Times New Roman"/>
                  <w:color w:val="auto"/>
                  <w:bdr w:val="none" w:sz="0" w:space="0" w:color="auto" w:frame="1"/>
                </w:rPr>
                <w:t>1941 г</w:t>
              </w:r>
            </w:smartTag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В) Московская битва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 xml:space="preserve">4. 30 сентября – 5-6 декабря </w:t>
            </w:r>
            <w:smartTag w:uri="urn:schemas-microsoft-com:office:smarttags" w:element="metricconverter">
              <w:smartTagPr>
                <w:attr w:name="ProductID" w:val="1941 г"/>
              </w:smartTagPr>
              <w:r>
                <w:rPr>
                  <w:rFonts w:ascii="Times New Roman" w:eastAsia="Times New Roman" w:hAnsi="Times New Roman" w:cs="Times New Roman"/>
                  <w:color w:val="auto"/>
                  <w:bdr w:val="none" w:sz="0" w:space="0" w:color="auto" w:frame="1"/>
                </w:rPr>
                <w:t>1941 г</w:t>
              </w:r>
            </w:smartTag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Г) Оборона Сталинграда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5. 17 июля -19 ноября 1942г.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Д) Подписание советско-германского Договора о ненападении.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spacing w:line="384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6. 6,9 августа 1945г.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Е) Курская битва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7. 9 августа-2 сентябрь 1945г.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Ж) Блокада Ленинграда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8. 8 мая 1945г.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З) Разгром фашистских войск под Сталинградом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9. 16апреля- 2 мая 1945г.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И) Берлинская операция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10. 19 ноября 1942г.-2 февраля1943г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К) Подписание Акта о капитуляции Германии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11. 8сентября 1941г.-27января 1944г.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Л) Участие СССР в войне против Японии</w:t>
            </w:r>
          </w:p>
        </w:tc>
      </w:tr>
      <w:tr w:rsidR="000A0567" w:rsidTr="000A0567">
        <w:tc>
          <w:tcPr>
            <w:tcW w:w="2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lastRenderedPageBreak/>
              <w:t>12. 5июля-23августа 1943г.</w:t>
            </w:r>
          </w:p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</w:rPr>
              <w:t>М) Атомная бомбардировка США японских городов Хиросима и Нагасаки</w:t>
            </w:r>
          </w:p>
        </w:tc>
      </w:tr>
    </w:tbl>
    <w:p w:rsidR="000A0567" w:rsidRDefault="000A0567" w:rsidP="000A0567">
      <w:pPr>
        <w:widowControl/>
        <w:shd w:val="clear" w:color="auto" w:fill="FFFFFF"/>
        <w:spacing w:line="384" w:lineRule="atLeast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bdr w:val="none" w:sz="0" w:space="0" w:color="auto" w:frame="1"/>
        </w:rPr>
        <w:t> </w:t>
      </w:r>
    </w:p>
    <w:p w:rsidR="000A0567" w:rsidRDefault="000A0567" w:rsidP="000A0567">
      <w:pPr>
        <w:widowControl/>
        <w:shd w:val="clear" w:color="auto" w:fill="FFFFFF"/>
        <w:spacing w:line="384" w:lineRule="atLeas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bdr w:val="none" w:sz="0" w:space="0" w:color="auto" w:frame="1"/>
        </w:rPr>
        <w:t>Ответ: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0A0567" w:rsidTr="000A0567"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1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3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4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5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6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7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8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9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10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11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12</w:t>
            </w:r>
          </w:p>
        </w:tc>
      </w:tr>
      <w:tr w:rsidR="000A0567" w:rsidTr="000A0567"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Л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К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З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Ж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67" w:rsidRDefault="000A05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 Е</w:t>
            </w:r>
          </w:p>
        </w:tc>
      </w:tr>
    </w:tbl>
    <w:p w:rsidR="000A0567" w:rsidRDefault="000A0567" w:rsidP="000A056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b/>
          <w:bCs/>
        </w:rPr>
        <w:t>Задание 10. Перед Вами два очень известных памятника архитектуры, напишите</w:t>
      </w:r>
    </w:p>
    <w:p w:rsidR="000A0567" w:rsidRDefault="000A0567" w:rsidP="000A0567">
      <w:pPr>
        <w:widowControl/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его название,</w:t>
      </w:r>
    </w:p>
    <w:p w:rsidR="000A0567" w:rsidRDefault="000A0567" w:rsidP="000A0567">
      <w:pPr>
        <w:widowControl/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какое историческое событие и (или) явление символизирует,</w:t>
      </w:r>
    </w:p>
    <w:p w:rsidR="000A0567" w:rsidRDefault="000A0567" w:rsidP="000A0567">
      <w:pPr>
        <w:widowControl/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современного расположения (город),</w:t>
      </w:r>
    </w:p>
    <w:p w:rsidR="000A0567" w:rsidRDefault="000A0567" w:rsidP="000A0567">
      <w:pPr>
        <w:widowControl/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имя архитектор</w:t>
      </w:r>
      <w:proofErr w:type="gramStart"/>
      <w:r>
        <w:rPr>
          <w:rFonts w:ascii="Times New Roman" w:eastAsia="Times New Roman" w:hAnsi="Times New Roman" w:cs="Times New Roman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ов</w:t>
      </w:r>
      <w:proofErr w:type="spellEnd"/>
      <w:r>
        <w:rPr>
          <w:rFonts w:ascii="Times New Roman" w:eastAsia="Times New Roman" w:hAnsi="Times New Roman" w:cs="Times New Roman"/>
        </w:rPr>
        <w:t>) и архитектурный стиль,</w:t>
      </w:r>
    </w:p>
    <w:p w:rsidR="000A0567" w:rsidRDefault="000A0567" w:rsidP="000A0567">
      <w:pPr>
        <w:widowControl/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каком правителе построили здание?</w:t>
      </w:r>
    </w:p>
    <w:p w:rsidR="000A0567" w:rsidRDefault="000A0567" w:rsidP="000A0567">
      <w:pPr>
        <w:widowControl/>
        <w:shd w:val="clear" w:color="auto" w:fill="FFFFFF"/>
        <w:spacing w:after="15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bCs/>
          <w:sz w:val="21"/>
          <w:szCs w:val="21"/>
        </w:rPr>
        <w:t>(до 2 баллов за каждый правильный элемент ответа; максимальный балл – 20)</w:t>
      </w: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05"/>
        <w:gridCol w:w="4335"/>
      </w:tblGrid>
      <w:tr w:rsidR="000A0567" w:rsidTr="000A0567">
        <w:tc>
          <w:tcPr>
            <w:tcW w:w="58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0567" w:rsidRDefault="000A0567">
            <w:pPr>
              <w:widowControl/>
              <w:spacing w:after="150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Ответ:</w:t>
            </w:r>
          </w:p>
        </w:tc>
        <w:tc>
          <w:tcPr>
            <w:tcW w:w="4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567" w:rsidRDefault="000A0567">
            <w:pPr>
              <w:widowControl/>
              <w:spacing w:after="150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0A0567" w:rsidRDefault="000A0567" w:rsidP="000A0567">
      <w:pPr>
        <w:widowControl/>
        <w:shd w:val="clear" w:color="auto" w:fill="FFFFFF"/>
        <w:spacing w:after="15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1.1                                                                                      1.2</w:t>
      </w: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2"/>
        <w:gridCol w:w="4688"/>
      </w:tblGrid>
      <w:tr w:rsidR="000A0567" w:rsidTr="000A0567">
        <w:trPr>
          <w:trHeight w:val="553"/>
        </w:trPr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Казанский собор (иконы Казанской божьей матери)</w:t>
            </w: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Храм Христа Спасителя</w:t>
            </w:r>
          </w:p>
        </w:tc>
      </w:tr>
      <w:tr w:rsidR="000A0567" w:rsidTr="000A0567">
        <w:trPr>
          <w:trHeight w:val="604"/>
        </w:trPr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Построен раньше Отечественной войны 1812 года, но стал символом воинской славы и героизма российского народа в этой войне. В соборе похоронен главнокомандующий М.И. Кутузов и хранятся военные трофеи.</w:t>
            </w: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Построен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народные деньги в ознаменование победы над Наполеоном.</w:t>
            </w:r>
          </w:p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</w:p>
        </w:tc>
      </w:tr>
      <w:tr w:rsidR="000A0567" w:rsidTr="000A0567">
        <w:trPr>
          <w:trHeight w:val="65"/>
        </w:trPr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Санкт-Петербург</w:t>
            </w: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Москва</w:t>
            </w:r>
          </w:p>
        </w:tc>
      </w:tr>
      <w:tr w:rsidR="000A0567" w:rsidTr="000A0567">
        <w:trPr>
          <w:trHeight w:val="801"/>
        </w:trPr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Архитектор Воронихин. Ампир.</w:t>
            </w:r>
          </w:p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Архитектор Тон. Русско-византийский.</w:t>
            </w:r>
          </w:p>
        </w:tc>
      </w:tr>
      <w:tr w:rsidR="000A0567" w:rsidTr="000A0567">
        <w:trPr>
          <w:trHeight w:val="623"/>
        </w:trPr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Александр I</w:t>
            </w:r>
          </w:p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0567" w:rsidRDefault="000A0567">
            <w:pPr>
              <w:widowControl/>
              <w:spacing w:after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Строительство начато при Николае I</w:t>
            </w:r>
          </w:p>
        </w:tc>
      </w:tr>
    </w:tbl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both"/>
        <w:rPr>
          <w:rFonts w:eastAsia="Courier New"/>
          <w:sz w:val="24"/>
          <w:szCs w:val="24"/>
        </w:rPr>
      </w:pPr>
      <w:r>
        <w:rPr>
          <w:sz w:val="24"/>
          <w:szCs w:val="24"/>
        </w:rPr>
        <w:t xml:space="preserve">Задание 11. Прочтите отрывок из исторического документа. По 2 балла за каждый </w:t>
      </w:r>
      <w:bookmarkStart w:id="0" w:name="_GoBack"/>
      <w:bookmarkEnd w:id="0"/>
      <w:r>
        <w:rPr>
          <w:sz w:val="24"/>
          <w:szCs w:val="24"/>
        </w:rPr>
        <w:t xml:space="preserve">правильный ответ. Максимальный балл за задание – 10. </w:t>
      </w: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left"/>
        <w:rPr>
          <w:sz w:val="24"/>
          <w:szCs w:val="24"/>
        </w:rPr>
      </w:pPr>
      <w:r>
        <w:rPr>
          <w:sz w:val="24"/>
          <w:szCs w:val="24"/>
        </w:rPr>
        <w:t>Ответ:</w:t>
      </w: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1) Описанные в отрывке события произошли в </w:t>
      </w:r>
      <w:smartTag w:uri="urn:schemas-microsoft-com:office:smarttags" w:element="metricconverter">
        <w:smartTagPr>
          <w:attr w:name="ProductID" w:val="1905 г"/>
        </w:smartTagPr>
        <w:r>
          <w:rPr>
            <w:b w:val="0"/>
            <w:bCs w:val="0"/>
            <w:sz w:val="24"/>
            <w:szCs w:val="24"/>
          </w:rPr>
          <w:t>1905 г</w:t>
        </w:r>
      </w:smartTag>
      <w:r>
        <w:rPr>
          <w:b w:val="0"/>
          <w:bCs w:val="0"/>
          <w:sz w:val="24"/>
          <w:szCs w:val="24"/>
        </w:rPr>
        <w:t>. «Кровавое воскресенье».</w:t>
      </w: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2) Первая русская революция. </w:t>
      </w: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3) Граф Витте являлся сторонником манифеста. </w:t>
      </w: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4) «…непосредственными результатами издания манифеста, и сверх того – отсутствием сочувствия со стороны либеральной партии». </w:t>
      </w: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5) Государственная Дума начала работу в </w:t>
      </w:r>
      <w:smartTag w:uri="urn:schemas-microsoft-com:office:smarttags" w:element="metricconverter">
        <w:smartTagPr>
          <w:attr w:name="ProductID" w:val="1906 г"/>
        </w:smartTagPr>
        <w:r>
          <w:rPr>
            <w:b w:val="0"/>
            <w:bCs w:val="0"/>
            <w:sz w:val="24"/>
            <w:szCs w:val="24"/>
          </w:rPr>
          <w:t>1906 г</w:t>
        </w:r>
      </w:smartTag>
      <w:r>
        <w:rPr>
          <w:b w:val="0"/>
          <w:bCs w:val="0"/>
          <w:sz w:val="24"/>
          <w:szCs w:val="24"/>
        </w:rPr>
        <w:t xml:space="preserve">., 1 и 2 государственные думы были </w:t>
      </w:r>
      <w:r>
        <w:rPr>
          <w:b w:val="0"/>
          <w:bCs w:val="0"/>
          <w:sz w:val="24"/>
          <w:szCs w:val="24"/>
        </w:rPr>
        <w:lastRenderedPageBreak/>
        <w:t>распущены, 3 проработала весь срок, 4 государственная дума приняла активное участие в февральской революции, после создания Временного правительства престала существовать</w:t>
      </w:r>
    </w:p>
    <w:p w:rsidR="000A0567" w:rsidRDefault="000A0567" w:rsidP="000A0567">
      <w:pPr>
        <w:pStyle w:val="20"/>
        <w:shd w:val="clear" w:color="auto" w:fill="auto"/>
        <w:spacing w:before="195" w:after="0" w:line="302" w:lineRule="exact"/>
        <w:ind w:left="140" w:right="100"/>
        <w:jc w:val="left"/>
        <w:rPr>
          <w:b w:val="0"/>
          <w:bCs w:val="0"/>
          <w:sz w:val="24"/>
          <w:szCs w:val="24"/>
        </w:rPr>
      </w:pPr>
    </w:p>
    <w:p w:rsidR="00235B17" w:rsidRDefault="00235B17"/>
    <w:sectPr w:rsidR="00235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81A4E"/>
    <w:multiLevelType w:val="multilevel"/>
    <w:tmpl w:val="93269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A41270"/>
    <w:multiLevelType w:val="multilevel"/>
    <w:tmpl w:val="0CBE172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color w:val="000000"/>
        <w:sz w:val="24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  <w:sz w:val="24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D53"/>
    <w:rsid w:val="000A0567"/>
    <w:rsid w:val="00235B17"/>
    <w:rsid w:val="0050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567"/>
    <w:pPr>
      <w:shd w:val="clear" w:color="auto" w:fill="FFFFFF"/>
      <w:spacing w:after="240" w:line="307" w:lineRule="exact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Основной текст Знак"/>
    <w:basedOn w:val="a0"/>
    <w:link w:val="a3"/>
    <w:rsid w:val="000A0567"/>
    <w:rPr>
      <w:rFonts w:ascii="Times New Roman" w:eastAsia="Courier New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locked/>
    <w:rsid w:val="000A0567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0567"/>
    <w:pPr>
      <w:shd w:val="clear" w:color="auto" w:fill="FFFFFF"/>
      <w:spacing w:before="1200" w:after="240" w:line="307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eastAsia="en-US"/>
    </w:rPr>
  </w:style>
  <w:style w:type="character" w:customStyle="1" w:styleId="3">
    <w:name w:val="Основной текст (3)_"/>
    <w:basedOn w:val="a0"/>
    <w:link w:val="30"/>
    <w:locked/>
    <w:rsid w:val="000A0567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0567"/>
    <w:pPr>
      <w:shd w:val="clear" w:color="auto" w:fill="FFFFFF"/>
      <w:spacing w:before="360" w:line="307" w:lineRule="exact"/>
      <w:ind w:firstLine="560"/>
    </w:pPr>
    <w:rPr>
      <w:rFonts w:ascii="Times New Roman" w:eastAsiaTheme="minorHAnsi" w:hAnsi="Times New Roman" w:cs="Times New Roman"/>
      <w:i/>
      <w:iCs/>
      <w:color w:val="auto"/>
      <w:sz w:val="25"/>
      <w:szCs w:val="25"/>
      <w:lang w:eastAsia="en-US"/>
    </w:rPr>
  </w:style>
  <w:style w:type="character" w:customStyle="1" w:styleId="a5">
    <w:name w:val="Подпись к таблице_"/>
    <w:basedOn w:val="a0"/>
    <w:link w:val="1"/>
    <w:locked/>
    <w:rsid w:val="000A0567"/>
    <w:rPr>
      <w:b/>
      <w:bCs/>
      <w:sz w:val="25"/>
      <w:szCs w:val="25"/>
      <w:shd w:val="clear" w:color="auto" w:fill="FFFFFF"/>
    </w:rPr>
  </w:style>
  <w:style w:type="paragraph" w:customStyle="1" w:styleId="1">
    <w:name w:val="Подпись к таблице1"/>
    <w:basedOn w:val="a"/>
    <w:link w:val="a5"/>
    <w:rsid w:val="000A0567"/>
    <w:pPr>
      <w:shd w:val="clear" w:color="auto" w:fill="FFFFFF"/>
      <w:spacing w:line="307" w:lineRule="exact"/>
    </w:pPr>
    <w:rPr>
      <w:rFonts w:asciiTheme="minorHAnsi" w:eastAsiaTheme="minorHAnsi" w:hAnsiTheme="minorHAnsi" w:cstheme="minorBidi"/>
      <w:b/>
      <w:bCs/>
      <w:color w:val="auto"/>
      <w:sz w:val="25"/>
      <w:szCs w:val="25"/>
      <w:lang w:eastAsia="en-US"/>
    </w:rPr>
  </w:style>
  <w:style w:type="paragraph" w:customStyle="1" w:styleId="21">
    <w:name w:val="Основной текст (2)1"/>
    <w:basedOn w:val="a"/>
    <w:rsid w:val="000A0567"/>
    <w:pPr>
      <w:shd w:val="clear" w:color="auto" w:fill="FFFFFF"/>
      <w:spacing w:before="300" w:after="60" w:line="240" w:lineRule="atLeast"/>
      <w:jc w:val="right"/>
    </w:pPr>
    <w:rPr>
      <w:rFonts w:ascii="Times New Roman" w:hAnsi="Times New Roman" w:cs="Times New Roman"/>
      <w:b/>
      <w:bCs/>
      <w:color w:val="auto"/>
      <w:sz w:val="25"/>
      <w:szCs w:val="25"/>
    </w:rPr>
  </w:style>
  <w:style w:type="paragraph" w:customStyle="1" w:styleId="Default">
    <w:name w:val="Default"/>
    <w:rsid w:val="000A05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 + Полужирный"/>
    <w:basedOn w:val="3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32">
    <w:name w:val="Основной текст (3) + Не курсив"/>
    <w:basedOn w:val="3"/>
    <w:rsid w:val="000A0567"/>
    <w:rPr>
      <w:rFonts w:ascii="Times New Roman" w:hAnsi="Times New Roman" w:cs="Times New Roman"/>
      <w:i/>
      <w:iCs/>
      <w:noProof/>
      <w:sz w:val="25"/>
      <w:szCs w:val="25"/>
      <w:shd w:val="clear" w:color="auto" w:fill="FFFFFF"/>
    </w:rPr>
  </w:style>
  <w:style w:type="character" w:customStyle="1" w:styleId="310">
    <w:name w:val="Основной текст (3) + Полужирный1"/>
    <w:aliases w:val="Не курсив"/>
    <w:basedOn w:val="3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12">
    <w:name w:val="Основной текст + 12"/>
    <w:aliases w:val="5 pt,Полужирный,Основной текст + SimHei,20,Основной текст + Impact,13"/>
    <w:basedOn w:val="a4"/>
    <w:rsid w:val="000A0567"/>
    <w:rPr>
      <w:rFonts w:ascii="Times New Roman" w:eastAsia="Courier New" w:hAnsi="Times New Roman" w:cs="Times New Roman" w:hint="default"/>
      <w:b/>
      <w:bCs/>
      <w:sz w:val="25"/>
      <w:szCs w:val="25"/>
      <w:shd w:val="clear" w:color="auto" w:fill="FFFFFF"/>
      <w:lang w:eastAsia="ru-RU"/>
    </w:rPr>
  </w:style>
  <w:style w:type="character" w:customStyle="1" w:styleId="22">
    <w:name w:val="Основной текст (2) + Курсив"/>
    <w:basedOn w:val="2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23">
    <w:name w:val="Основной текст (2) + Не полужирный"/>
    <w:aliases w:val="Курсив1"/>
    <w:basedOn w:val="2"/>
    <w:rsid w:val="000A0567"/>
    <w:rPr>
      <w:rFonts w:ascii="Times New Roman" w:hAnsi="Times New Roman" w:cs="Times New Roman"/>
      <w:b/>
      <w:bCs/>
      <w:noProof/>
      <w:sz w:val="25"/>
      <w:szCs w:val="25"/>
      <w:shd w:val="clear" w:color="auto" w:fill="FFFFFF"/>
    </w:rPr>
  </w:style>
  <w:style w:type="character" w:customStyle="1" w:styleId="210">
    <w:name w:val="Основной текст (2) + Не полужирный1"/>
    <w:aliases w:val="Курсив,Подпись к таблице + Не полужирный"/>
    <w:basedOn w:val="2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10">
    <w:name w:val="Основной текст + Полужирный1"/>
    <w:basedOn w:val="a4"/>
    <w:rsid w:val="000A0567"/>
    <w:rPr>
      <w:rFonts w:ascii="Times New Roman" w:eastAsia="Courier New" w:hAnsi="Times New Roman" w:cs="Times New Roman" w:hint="default"/>
      <w:b/>
      <w:bCs/>
      <w:sz w:val="25"/>
      <w:szCs w:val="25"/>
      <w:shd w:val="clear" w:color="auto" w:fill="FFFFFF"/>
      <w:lang w:eastAsia="ru-RU"/>
    </w:rPr>
  </w:style>
  <w:style w:type="character" w:customStyle="1" w:styleId="a6">
    <w:name w:val="Подпись к таблице"/>
    <w:basedOn w:val="a5"/>
    <w:rsid w:val="000A0567"/>
    <w:rPr>
      <w:b/>
      <w:bCs/>
      <w:sz w:val="25"/>
      <w:szCs w:val="25"/>
      <w:u w:val="single"/>
      <w:shd w:val="clear" w:color="auto" w:fill="FFFFFF"/>
    </w:rPr>
  </w:style>
  <w:style w:type="character" w:customStyle="1" w:styleId="11">
    <w:name w:val="Подпись к таблице + Не полужирный1"/>
    <w:aliases w:val="Курсив2"/>
    <w:basedOn w:val="a5"/>
    <w:rsid w:val="000A0567"/>
    <w:rPr>
      <w:b/>
      <w:bCs/>
      <w:sz w:val="25"/>
      <w:szCs w:val="25"/>
      <w:shd w:val="clear" w:color="auto" w:fill="FFFFFF"/>
    </w:rPr>
  </w:style>
  <w:style w:type="character" w:customStyle="1" w:styleId="311">
    <w:name w:val="Основной текст (3) + Не курсив1"/>
    <w:basedOn w:val="3"/>
    <w:rsid w:val="000A0567"/>
    <w:rPr>
      <w:rFonts w:ascii="Times New Roman" w:hAnsi="Times New Roman" w:cs="Times New Roman"/>
      <w:i/>
      <w:iCs/>
      <w:noProof/>
      <w:sz w:val="25"/>
      <w:szCs w:val="25"/>
      <w:shd w:val="clear" w:color="auto" w:fill="FFFFFF"/>
    </w:rPr>
  </w:style>
  <w:style w:type="character" w:customStyle="1" w:styleId="a7">
    <w:name w:val="Основной текст + Полужирный"/>
    <w:basedOn w:val="a4"/>
    <w:rsid w:val="000A0567"/>
    <w:rPr>
      <w:rFonts w:ascii="Times New Roman" w:eastAsia="Courier New" w:hAnsi="Times New Roman" w:cs="Times New Roman" w:hint="default"/>
      <w:b/>
      <w:bCs/>
      <w:sz w:val="20"/>
      <w:szCs w:val="20"/>
      <w:shd w:val="clear" w:color="auto" w:fill="FFFFFF"/>
      <w:lang w:eastAsia="ru-RU"/>
    </w:rPr>
  </w:style>
  <w:style w:type="character" w:customStyle="1" w:styleId="a8">
    <w:name w:val="Подпись к таблице + Курсив"/>
    <w:basedOn w:val="a5"/>
    <w:rsid w:val="000A0567"/>
    <w:rPr>
      <w:rFonts w:ascii="Times New Roman" w:hAnsi="Times New Roman" w:cs="Times New Roman" w:hint="default"/>
      <w:b w:val="0"/>
      <w:bCs w:val="0"/>
      <w:i/>
      <w:iCs/>
      <w:strike w:val="0"/>
      <w:dstrike w:val="0"/>
      <w:sz w:val="25"/>
      <w:szCs w:val="25"/>
      <w:u w:val="none"/>
      <w:effect w:val="none"/>
      <w:shd w:val="clear" w:color="auto" w:fill="FFFFFF"/>
    </w:rPr>
  </w:style>
  <w:style w:type="character" w:customStyle="1" w:styleId="9">
    <w:name w:val="Подпись к таблице + 9"/>
    <w:aliases w:val="5 pt3"/>
    <w:basedOn w:val="a5"/>
    <w:rsid w:val="000A0567"/>
    <w:rPr>
      <w:rFonts w:ascii="Times New Roman" w:hAnsi="Times New Roman" w:cs="Times New Roman" w:hint="default"/>
      <w:b w:val="0"/>
      <w:bCs w:val="0"/>
      <w:sz w:val="19"/>
      <w:szCs w:val="19"/>
      <w:u w:val="single"/>
      <w:shd w:val="clear" w:color="auto" w:fill="FFFFFF"/>
    </w:rPr>
  </w:style>
  <w:style w:type="character" w:customStyle="1" w:styleId="SimSun">
    <w:name w:val="Основной текст + SimSun"/>
    <w:aliases w:val="19 pt"/>
    <w:basedOn w:val="a4"/>
    <w:rsid w:val="000A0567"/>
    <w:rPr>
      <w:rFonts w:ascii="SimSun" w:eastAsia="SimSun" w:hAnsi="Times New Roman" w:cs="SimSun" w:hint="eastAsia"/>
      <w:sz w:val="38"/>
      <w:szCs w:val="3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567"/>
    <w:pPr>
      <w:shd w:val="clear" w:color="auto" w:fill="FFFFFF"/>
      <w:spacing w:after="240" w:line="307" w:lineRule="exact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Основной текст Знак"/>
    <w:basedOn w:val="a0"/>
    <w:link w:val="a3"/>
    <w:rsid w:val="000A0567"/>
    <w:rPr>
      <w:rFonts w:ascii="Times New Roman" w:eastAsia="Courier New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locked/>
    <w:rsid w:val="000A0567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0567"/>
    <w:pPr>
      <w:shd w:val="clear" w:color="auto" w:fill="FFFFFF"/>
      <w:spacing w:before="1200" w:after="240" w:line="307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eastAsia="en-US"/>
    </w:rPr>
  </w:style>
  <w:style w:type="character" w:customStyle="1" w:styleId="3">
    <w:name w:val="Основной текст (3)_"/>
    <w:basedOn w:val="a0"/>
    <w:link w:val="30"/>
    <w:locked/>
    <w:rsid w:val="000A0567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0567"/>
    <w:pPr>
      <w:shd w:val="clear" w:color="auto" w:fill="FFFFFF"/>
      <w:spacing w:before="360" w:line="307" w:lineRule="exact"/>
      <w:ind w:firstLine="560"/>
    </w:pPr>
    <w:rPr>
      <w:rFonts w:ascii="Times New Roman" w:eastAsiaTheme="minorHAnsi" w:hAnsi="Times New Roman" w:cs="Times New Roman"/>
      <w:i/>
      <w:iCs/>
      <w:color w:val="auto"/>
      <w:sz w:val="25"/>
      <w:szCs w:val="25"/>
      <w:lang w:eastAsia="en-US"/>
    </w:rPr>
  </w:style>
  <w:style w:type="character" w:customStyle="1" w:styleId="a5">
    <w:name w:val="Подпись к таблице_"/>
    <w:basedOn w:val="a0"/>
    <w:link w:val="1"/>
    <w:locked/>
    <w:rsid w:val="000A0567"/>
    <w:rPr>
      <w:b/>
      <w:bCs/>
      <w:sz w:val="25"/>
      <w:szCs w:val="25"/>
      <w:shd w:val="clear" w:color="auto" w:fill="FFFFFF"/>
    </w:rPr>
  </w:style>
  <w:style w:type="paragraph" w:customStyle="1" w:styleId="1">
    <w:name w:val="Подпись к таблице1"/>
    <w:basedOn w:val="a"/>
    <w:link w:val="a5"/>
    <w:rsid w:val="000A0567"/>
    <w:pPr>
      <w:shd w:val="clear" w:color="auto" w:fill="FFFFFF"/>
      <w:spacing w:line="307" w:lineRule="exact"/>
    </w:pPr>
    <w:rPr>
      <w:rFonts w:asciiTheme="minorHAnsi" w:eastAsiaTheme="minorHAnsi" w:hAnsiTheme="minorHAnsi" w:cstheme="minorBidi"/>
      <w:b/>
      <w:bCs/>
      <w:color w:val="auto"/>
      <w:sz w:val="25"/>
      <w:szCs w:val="25"/>
      <w:lang w:eastAsia="en-US"/>
    </w:rPr>
  </w:style>
  <w:style w:type="paragraph" w:customStyle="1" w:styleId="21">
    <w:name w:val="Основной текст (2)1"/>
    <w:basedOn w:val="a"/>
    <w:rsid w:val="000A0567"/>
    <w:pPr>
      <w:shd w:val="clear" w:color="auto" w:fill="FFFFFF"/>
      <w:spacing w:before="300" w:after="60" w:line="240" w:lineRule="atLeast"/>
      <w:jc w:val="right"/>
    </w:pPr>
    <w:rPr>
      <w:rFonts w:ascii="Times New Roman" w:hAnsi="Times New Roman" w:cs="Times New Roman"/>
      <w:b/>
      <w:bCs/>
      <w:color w:val="auto"/>
      <w:sz w:val="25"/>
      <w:szCs w:val="25"/>
    </w:rPr>
  </w:style>
  <w:style w:type="paragraph" w:customStyle="1" w:styleId="Default">
    <w:name w:val="Default"/>
    <w:rsid w:val="000A05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 + Полужирный"/>
    <w:basedOn w:val="3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32">
    <w:name w:val="Основной текст (3) + Не курсив"/>
    <w:basedOn w:val="3"/>
    <w:rsid w:val="000A0567"/>
    <w:rPr>
      <w:rFonts w:ascii="Times New Roman" w:hAnsi="Times New Roman" w:cs="Times New Roman"/>
      <w:i/>
      <w:iCs/>
      <w:noProof/>
      <w:sz w:val="25"/>
      <w:szCs w:val="25"/>
      <w:shd w:val="clear" w:color="auto" w:fill="FFFFFF"/>
    </w:rPr>
  </w:style>
  <w:style w:type="character" w:customStyle="1" w:styleId="310">
    <w:name w:val="Основной текст (3) + Полужирный1"/>
    <w:aliases w:val="Не курсив"/>
    <w:basedOn w:val="3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12">
    <w:name w:val="Основной текст + 12"/>
    <w:aliases w:val="5 pt,Полужирный,Основной текст + SimHei,20,Основной текст + Impact,13"/>
    <w:basedOn w:val="a4"/>
    <w:rsid w:val="000A0567"/>
    <w:rPr>
      <w:rFonts w:ascii="Times New Roman" w:eastAsia="Courier New" w:hAnsi="Times New Roman" w:cs="Times New Roman" w:hint="default"/>
      <w:b/>
      <w:bCs/>
      <w:sz w:val="25"/>
      <w:szCs w:val="25"/>
      <w:shd w:val="clear" w:color="auto" w:fill="FFFFFF"/>
      <w:lang w:eastAsia="ru-RU"/>
    </w:rPr>
  </w:style>
  <w:style w:type="character" w:customStyle="1" w:styleId="22">
    <w:name w:val="Основной текст (2) + Курсив"/>
    <w:basedOn w:val="2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23">
    <w:name w:val="Основной текст (2) + Не полужирный"/>
    <w:aliases w:val="Курсив1"/>
    <w:basedOn w:val="2"/>
    <w:rsid w:val="000A0567"/>
    <w:rPr>
      <w:rFonts w:ascii="Times New Roman" w:hAnsi="Times New Roman" w:cs="Times New Roman"/>
      <w:b/>
      <w:bCs/>
      <w:noProof/>
      <w:sz w:val="25"/>
      <w:szCs w:val="25"/>
      <w:shd w:val="clear" w:color="auto" w:fill="FFFFFF"/>
    </w:rPr>
  </w:style>
  <w:style w:type="character" w:customStyle="1" w:styleId="210">
    <w:name w:val="Основной текст (2) + Не полужирный1"/>
    <w:aliases w:val="Курсив,Подпись к таблице + Не полужирный"/>
    <w:basedOn w:val="2"/>
    <w:rsid w:val="000A0567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10">
    <w:name w:val="Основной текст + Полужирный1"/>
    <w:basedOn w:val="a4"/>
    <w:rsid w:val="000A0567"/>
    <w:rPr>
      <w:rFonts w:ascii="Times New Roman" w:eastAsia="Courier New" w:hAnsi="Times New Roman" w:cs="Times New Roman" w:hint="default"/>
      <w:b/>
      <w:bCs/>
      <w:sz w:val="25"/>
      <w:szCs w:val="25"/>
      <w:shd w:val="clear" w:color="auto" w:fill="FFFFFF"/>
      <w:lang w:eastAsia="ru-RU"/>
    </w:rPr>
  </w:style>
  <w:style w:type="character" w:customStyle="1" w:styleId="a6">
    <w:name w:val="Подпись к таблице"/>
    <w:basedOn w:val="a5"/>
    <w:rsid w:val="000A0567"/>
    <w:rPr>
      <w:b/>
      <w:bCs/>
      <w:sz w:val="25"/>
      <w:szCs w:val="25"/>
      <w:u w:val="single"/>
      <w:shd w:val="clear" w:color="auto" w:fill="FFFFFF"/>
    </w:rPr>
  </w:style>
  <w:style w:type="character" w:customStyle="1" w:styleId="11">
    <w:name w:val="Подпись к таблице + Не полужирный1"/>
    <w:aliases w:val="Курсив2"/>
    <w:basedOn w:val="a5"/>
    <w:rsid w:val="000A0567"/>
    <w:rPr>
      <w:b/>
      <w:bCs/>
      <w:sz w:val="25"/>
      <w:szCs w:val="25"/>
      <w:shd w:val="clear" w:color="auto" w:fill="FFFFFF"/>
    </w:rPr>
  </w:style>
  <w:style w:type="character" w:customStyle="1" w:styleId="311">
    <w:name w:val="Основной текст (3) + Не курсив1"/>
    <w:basedOn w:val="3"/>
    <w:rsid w:val="000A0567"/>
    <w:rPr>
      <w:rFonts w:ascii="Times New Roman" w:hAnsi="Times New Roman" w:cs="Times New Roman"/>
      <w:i/>
      <w:iCs/>
      <w:noProof/>
      <w:sz w:val="25"/>
      <w:szCs w:val="25"/>
      <w:shd w:val="clear" w:color="auto" w:fill="FFFFFF"/>
    </w:rPr>
  </w:style>
  <w:style w:type="character" w:customStyle="1" w:styleId="a7">
    <w:name w:val="Основной текст + Полужирный"/>
    <w:basedOn w:val="a4"/>
    <w:rsid w:val="000A0567"/>
    <w:rPr>
      <w:rFonts w:ascii="Times New Roman" w:eastAsia="Courier New" w:hAnsi="Times New Roman" w:cs="Times New Roman" w:hint="default"/>
      <w:b/>
      <w:bCs/>
      <w:sz w:val="20"/>
      <w:szCs w:val="20"/>
      <w:shd w:val="clear" w:color="auto" w:fill="FFFFFF"/>
      <w:lang w:eastAsia="ru-RU"/>
    </w:rPr>
  </w:style>
  <w:style w:type="character" w:customStyle="1" w:styleId="a8">
    <w:name w:val="Подпись к таблице + Курсив"/>
    <w:basedOn w:val="a5"/>
    <w:rsid w:val="000A0567"/>
    <w:rPr>
      <w:rFonts w:ascii="Times New Roman" w:hAnsi="Times New Roman" w:cs="Times New Roman" w:hint="default"/>
      <w:b w:val="0"/>
      <w:bCs w:val="0"/>
      <w:i/>
      <w:iCs/>
      <w:strike w:val="0"/>
      <w:dstrike w:val="0"/>
      <w:sz w:val="25"/>
      <w:szCs w:val="25"/>
      <w:u w:val="none"/>
      <w:effect w:val="none"/>
      <w:shd w:val="clear" w:color="auto" w:fill="FFFFFF"/>
    </w:rPr>
  </w:style>
  <w:style w:type="character" w:customStyle="1" w:styleId="9">
    <w:name w:val="Подпись к таблице + 9"/>
    <w:aliases w:val="5 pt3"/>
    <w:basedOn w:val="a5"/>
    <w:rsid w:val="000A0567"/>
    <w:rPr>
      <w:rFonts w:ascii="Times New Roman" w:hAnsi="Times New Roman" w:cs="Times New Roman" w:hint="default"/>
      <w:b w:val="0"/>
      <w:bCs w:val="0"/>
      <w:sz w:val="19"/>
      <w:szCs w:val="19"/>
      <w:u w:val="single"/>
      <w:shd w:val="clear" w:color="auto" w:fill="FFFFFF"/>
    </w:rPr>
  </w:style>
  <w:style w:type="character" w:customStyle="1" w:styleId="SimSun">
    <w:name w:val="Основной текст + SimSun"/>
    <w:aliases w:val="19 pt"/>
    <w:basedOn w:val="a4"/>
    <w:rsid w:val="000A0567"/>
    <w:rPr>
      <w:rFonts w:ascii="SimSun" w:eastAsia="SimSun" w:hAnsi="Times New Roman" w:cs="SimSun" w:hint="eastAsia"/>
      <w:sz w:val="38"/>
      <w:szCs w:val="3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Diamond</dc:creator>
  <cp:keywords/>
  <dc:description/>
  <cp:lastModifiedBy>Diamond</cp:lastModifiedBy>
  <cp:revision>3</cp:revision>
  <dcterms:created xsi:type="dcterms:W3CDTF">2024-09-12T19:21:00Z</dcterms:created>
  <dcterms:modified xsi:type="dcterms:W3CDTF">2024-09-12T19:21:00Z</dcterms:modified>
</cp:coreProperties>
</file>